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684"/>
        <w:tblW w:w="0" w:type="auto"/>
        <w:tblLayout w:type="fixed"/>
        <w:tblLook w:val="04A0" w:firstRow="1" w:lastRow="0" w:firstColumn="1" w:lastColumn="0" w:noHBand="0" w:noVBand="1"/>
      </w:tblPr>
      <w:tblGrid>
        <w:gridCol w:w="3755"/>
        <w:gridCol w:w="3755"/>
        <w:gridCol w:w="3755"/>
        <w:gridCol w:w="3756"/>
      </w:tblGrid>
      <w:tr w:rsidR="00D37B52" w:rsidRPr="00B134F1" w14:paraId="32E7676A" w14:textId="77777777" w:rsidTr="00D56915">
        <w:trPr>
          <w:trHeight w:val="378"/>
        </w:trPr>
        <w:tc>
          <w:tcPr>
            <w:tcW w:w="15021" w:type="dxa"/>
            <w:gridSpan w:val="4"/>
          </w:tcPr>
          <w:p w14:paraId="4948C975" w14:textId="575880A6"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Reading Progression of Skills</w:t>
            </w:r>
          </w:p>
        </w:tc>
      </w:tr>
      <w:tr w:rsidR="00D37B52" w:rsidRPr="00B134F1" w14:paraId="625E17A1" w14:textId="77777777" w:rsidTr="00D37B52">
        <w:trPr>
          <w:trHeight w:val="378"/>
        </w:trPr>
        <w:tc>
          <w:tcPr>
            <w:tcW w:w="3755" w:type="dxa"/>
          </w:tcPr>
          <w:p w14:paraId="1B90FA80" w14:textId="56EA8D27"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1</w:t>
            </w:r>
          </w:p>
        </w:tc>
        <w:tc>
          <w:tcPr>
            <w:tcW w:w="3755" w:type="dxa"/>
          </w:tcPr>
          <w:p w14:paraId="23E6C2D0" w14:textId="7F35E802"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2</w:t>
            </w:r>
          </w:p>
        </w:tc>
        <w:tc>
          <w:tcPr>
            <w:tcW w:w="3755" w:type="dxa"/>
          </w:tcPr>
          <w:p w14:paraId="66CC75E2" w14:textId="52128292"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3/4</w:t>
            </w:r>
          </w:p>
        </w:tc>
        <w:tc>
          <w:tcPr>
            <w:tcW w:w="3756" w:type="dxa"/>
          </w:tcPr>
          <w:p w14:paraId="4CD35484" w14:textId="2B27FFF8"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5/6</w:t>
            </w:r>
          </w:p>
        </w:tc>
      </w:tr>
      <w:tr w:rsidR="00D37B52" w:rsidRPr="00B134F1" w14:paraId="170719AB" w14:textId="77777777" w:rsidTr="00EE53E2">
        <w:trPr>
          <w:trHeight w:val="308"/>
        </w:trPr>
        <w:tc>
          <w:tcPr>
            <w:tcW w:w="3755" w:type="dxa"/>
            <w:shd w:val="clear" w:color="auto" w:fill="9CC2E5" w:themeFill="accent5" w:themeFillTint="99"/>
          </w:tcPr>
          <w:p w14:paraId="65F6C59E" w14:textId="77777777" w:rsidR="00D37B52" w:rsidRPr="00B134F1" w:rsidRDefault="00D37B52" w:rsidP="00D37B52">
            <w:pPr>
              <w:rPr>
                <w:rFonts w:ascii="Calibri" w:hAnsi="Calibri" w:cs="Calibri"/>
                <w:b/>
                <w:bCs/>
                <w:color w:val="000000"/>
                <w:sz w:val="20"/>
                <w:szCs w:val="20"/>
              </w:rPr>
            </w:pPr>
            <w:r w:rsidRPr="00B134F1">
              <w:rPr>
                <w:rFonts w:ascii="Calibri" w:hAnsi="Calibri" w:cs="Calibri"/>
                <w:b/>
                <w:bCs/>
                <w:color w:val="000000"/>
                <w:sz w:val="20"/>
                <w:szCs w:val="20"/>
              </w:rPr>
              <w:t>Reading - word reading</w:t>
            </w:r>
          </w:p>
        </w:tc>
        <w:tc>
          <w:tcPr>
            <w:tcW w:w="3755" w:type="dxa"/>
            <w:shd w:val="clear" w:color="auto" w:fill="9CC2E5" w:themeFill="accent5" w:themeFillTint="99"/>
          </w:tcPr>
          <w:p w14:paraId="56D15927" w14:textId="4E6A7AD3" w:rsidR="00D37B52" w:rsidRPr="00B134F1" w:rsidRDefault="00D37B52" w:rsidP="00D37B52">
            <w:pPr>
              <w:ind w:firstLine="720"/>
              <w:rPr>
                <w:rFonts w:ascii="Calibri" w:hAnsi="Calibri" w:cs="Calibri"/>
                <w:b/>
                <w:bCs/>
                <w:sz w:val="20"/>
                <w:szCs w:val="20"/>
              </w:rPr>
            </w:pPr>
          </w:p>
        </w:tc>
        <w:tc>
          <w:tcPr>
            <w:tcW w:w="3755" w:type="dxa"/>
            <w:shd w:val="clear" w:color="auto" w:fill="9CC2E5" w:themeFill="accent5" w:themeFillTint="99"/>
          </w:tcPr>
          <w:p w14:paraId="3856116C" w14:textId="77777777" w:rsidR="00D37B52" w:rsidRPr="00B134F1" w:rsidRDefault="00D37B52" w:rsidP="00D37B52">
            <w:pPr>
              <w:ind w:firstLine="720"/>
              <w:rPr>
                <w:rFonts w:ascii="Calibri" w:hAnsi="Calibri" w:cs="Calibri"/>
                <w:b/>
                <w:bCs/>
                <w:sz w:val="20"/>
                <w:szCs w:val="20"/>
              </w:rPr>
            </w:pPr>
          </w:p>
        </w:tc>
        <w:tc>
          <w:tcPr>
            <w:tcW w:w="3756" w:type="dxa"/>
            <w:shd w:val="clear" w:color="auto" w:fill="9CC2E5" w:themeFill="accent5" w:themeFillTint="99"/>
          </w:tcPr>
          <w:p w14:paraId="3946063F" w14:textId="77777777" w:rsidR="00D37B52" w:rsidRPr="00B134F1" w:rsidRDefault="00D37B52" w:rsidP="00D37B52">
            <w:pPr>
              <w:ind w:firstLine="720"/>
              <w:rPr>
                <w:rFonts w:ascii="Calibri" w:hAnsi="Calibri" w:cs="Calibri"/>
                <w:b/>
                <w:bCs/>
                <w:sz w:val="20"/>
                <w:szCs w:val="20"/>
              </w:rPr>
            </w:pPr>
          </w:p>
        </w:tc>
      </w:tr>
      <w:tr w:rsidR="00D37B52" w:rsidRPr="00B134F1" w14:paraId="7F90288D" w14:textId="77777777" w:rsidTr="00D37B52">
        <w:trPr>
          <w:trHeight w:val="2556"/>
        </w:trPr>
        <w:tc>
          <w:tcPr>
            <w:tcW w:w="3755" w:type="dxa"/>
          </w:tcPr>
          <w:p w14:paraId="1507010E"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apply phonic knowledge and skills as the route to decode words</w:t>
            </w:r>
          </w:p>
          <w:p w14:paraId="48C02BCF"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respond speedily with the correct sound to graphemes (letters or groups of letters) for all 40+ phonemes, including, where applicable, alternative sounds for graphemes</w:t>
            </w:r>
          </w:p>
          <w:p w14:paraId="0F5D871C"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read accurately by blending sounds in unfamiliar words containing GPCs that have been taught</w:t>
            </w:r>
          </w:p>
          <w:p w14:paraId="1214E7A9"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read common exception words, noting unusual correspondences between spelling and sound and where these occur in the word</w:t>
            </w:r>
          </w:p>
          <w:p w14:paraId="4707F17F"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read words containing taught GPCs and –s, –es, –</w:t>
            </w:r>
            <w:proofErr w:type="spellStart"/>
            <w:r w:rsidRPr="00B134F1">
              <w:rPr>
                <w:rFonts w:ascii="Calibri" w:hAnsi="Calibri" w:cs="Calibri"/>
                <w:sz w:val="20"/>
                <w:szCs w:val="20"/>
              </w:rPr>
              <w:t>ing</w:t>
            </w:r>
            <w:proofErr w:type="spellEnd"/>
            <w:r w:rsidRPr="00B134F1">
              <w:rPr>
                <w:rFonts w:ascii="Calibri" w:hAnsi="Calibri" w:cs="Calibri"/>
                <w:sz w:val="20"/>
                <w:szCs w:val="20"/>
              </w:rPr>
              <w:t>, –ed, –er and –</w:t>
            </w:r>
            <w:proofErr w:type="spellStart"/>
            <w:r w:rsidRPr="00B134F1">
              <w:rPr>
                <w:rFonts w:ascii="Calibri" w:hAnsi="Calibri" w:cs="Calibri"/>
                <w:sz w:val="20"/>
                <w:szCs w:val="20"/>
              </w:rPr>
              <w:t>est</w:t>
            </w:r>
            <w:proofErr w:type="spellEnd"/>
            <w:r w:rsidRPr="00B134F1">
              <w:rPr>
                <w:rFonts w:ascii="Calibri" w:hAnsi="Calibri" w:cs="Calibri"/>
                <w:sz w:val="20"/>
                <w:szCs w:val="20"/>
              </w:rPr>
              <w:t xml:space="preserve"> endings</w:t>
            </w:r>
          </w:p>
          <w:p w14:paraId="16C86A55"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read other words of more than one syllable that contain taught GPCs</w:t>
            </w:r>
          </w:p>
          <w:p w14:paraId="21A40683"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read words with contractions [for example, I’m, I’ll, we’ll], and understand that the apostrophe represents the omitted letter(s)</w:t>
            </w:r>
          </w:p>
          <w:p w14:paraId="2C9A9BF1"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read books aloud, accurately, that are consistent with their developing phonic knowledge and that do not require them to use other strategies to work out words</w:t>
            </w:r>
          </w:p>
          <w:p w14:paraId="0D76A561" w14:textId="77777777" w:rsidR="00D37B52" w:rsidRPr="00B134F1" w:rsidRDefault="00D37B52" w:rsidP="00D37B52">
            <w:pPr>
              <w:pStyle w:val="ListParagraph"/>
              <w:numPr>
                <w:ilvl w:val="0"/>
                <w:numId w:val="8"/>
              </w:numPr>
              <w:ind w:left="306"/>
              <w:rPr>
                <w:rFonts w:ascii="Calibri" w:hAnsi="Calibri" w:cs="Calibri"/>
                <w:sz w:val="20"/>
                <w:szCs w:val="20"/>
              </w:rPr>
            </w:pPr>
            <w:r w:rsidRPr="00B134F1">
              <w:rPr>
                <w:rFonts w:ascii="Calibri" w:hAnsi="Calibri" w:cs="Calibri"/>
                <w:sz w:val="20"/>
                <w:szCs w:val="20"/>
              </w:rPr>
              <w:t>reread these books to build up their fluency and confidence in word reading</w:t>
            </w:r>
          </w:p>
          <w:p w14:paraId="424FA9C7" w14:textId="77777777" w:rsidR="00D37B52" w:rsidRPr="00B134F1" w:rsidRDefault="00D37B52" w:rsidP="00D37B52">
            <w:pPr>
              <w:pStyle w:val="ListParagraph"/>
              <w:ind w:left="306"/>
              <w:rPr>
                <w:rFonts w:ascii="Calibri" w:hAnsi="Calibri" w:cs="Calibri"/>
                <w:sz w:val="20"/>
                <w:szCs w:val="20"/>
              </w:rPr>
            </w:pPr>
          </w:p>
          <w:p w14:paraId="71A7E7B5" w14:textId="77777777" w:rsidR="00D37B52" w:rsidRPr="00B134F1" w:rsidRDefault="00D37B52" w:rsidP="00D37B52">
            <w:pPr>
              <w:pStyle w:val="ListParagraph"/>
              <w:ind w:left="306"/>
              <w:rPr>
                <w:rFonts w:ascii="Calibri" w:hAnsi="Calibri" w:cs="Calibri"/>
                <w:sz w:val="20"/>
                <w:szCs w:val="20"/>
              </w:rPr>
            </w:pPr>
          </w:p>
          <w:p w14:paraId="3DD3DF1D" w14:textId="3A92ECCB" w:rsidR="000F18C2" w:rsidRPr="00B134F1" w:rsidRDefault="000F18C2" w:rsidP="00B134F1">
            <w:pPr>
              <w:rPr>
                <w:rFonts w:ascii="Calibri" w:hAnsi="Calibri" w:cs="Calibri"/>
                <w:sz w:val="20"/>
                <w:szCs w:val="20"/>
              </w:rPr>
            </w:pPr>
          </w:p>
        </w:tc>
        <w:tc>
          <w:tcPr>
            <w:tcW w:w="3755" w:type="dxa"/>
          </w:tcPr>
          <w:p w14:paraId="44491617"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continue to apply phonic knowledge and skills as the route to decode words until automatic decoding has become embedded and reading is fluent</w:t>
            </w:r>
          </w:p>
          <w:p w14:paraId="42E13AE9"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read accurately by blending the sounds in words that contain the graphemes taught so far, especially recognising alternative sounds for graphemes</w:t>
            </w:r>
          </w:p>
          <w:p w14:paraId="559DCC38"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read accurately words of two or more syllables that contain the same graphemes as above</w:t>
            </w:r>
          </w:p>
          <w:p w14:paraId="21B05670"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read words containing common suffixes</w:t>
            </w:r>
          </w:p>
          <w:p w14:paraId="04F0D537"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read further common exception words, noting unusual correspondences between spelling and sound and where these occur in the word</w:t>
            </w:r>
          </w:p>
          <w:p w14:paraId="2630603F"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read most words quickly and accurately, without overt sounding and blending, when they have been frequently encountered</w:t>
            </w:r>
          </w:p>
          <w:p w14:paraId="28E90C62" w14:textId="77777777"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read aloud books closely matched to their improving phonic knowledge, sounding out unfamiliar words accurately, automatically and without undue hesitation</w:t>
            </w:r>
          </w:p>
          <w:p w14:paraId="3CEAA29E" w14:textId="0F8CC79F" w:rsidR="00D37B52" w:rsidRPr="00B134F1" w:rsidRDefault="00D37B52" w:rsidP="00D37B52">
            <w:pPr>
              <w:pStyle w:val="ListParagraph"/>
              <w:numPr>
                <w:ilvl w:val="0"/>
                <w:numId w:val="11"/>
              </w:numPr>
              <w:ind w:left="321"/>
              <w:rPr>
                <w:rFonts w:ascii="Calibri" w:hAnsi="Calibri" w:cs="Calibri"/>
                <w:sz w:val="20"/>
                <w:szCs w:val="20"/>
              </w:rPr>
            </w:pPr>
            <w:r w:rsidRPr="00B134F1">
              <w:rPr>
                <w:rFonts w:ascii="Calibri" w:hAnsi="Calibri" w:cs="Calibri"/>
                <w:sz w:val="20"/>
                <w:szCs w:val="20"/>
              </w:rPr>
              <w:t>reread these books to build up their fluency and confidence in word reading</w:t>
            </w:r>
          </w:p>
        </w:tc>
        <w:tc>
          <w:tcPr>
            <w:tcW w:w="3755" w:type="dxa"/>
          </w:tcPr>
          <w:p w14:paraId="226C67D2" w14:textId="77777777" w:rsidR="00D37B52" w:rsidRPr="00B134F1" w:rsidRDefault="00D37B52" w:rsidP="00D37B52">
            <w:pPr>
              <w:pStyle w:val="ListParagraph"/>
              <w:numPr>
                <w:ilvl w:val="0"/>
                <w:numId w:val="11"/>
              </w:numPr>
              <w:ind w:left="319"/>
              <w:rPr>
                <w:rFonts w:ascii="Calibri" w:hAnsi="Calibri" w:cs="Calibri"/>
                <w:sz w:val="20"/>
                <w:szCs w:val="20"/>
              </w:rPr>
            </w:pPr>
            <w:r w:rsidRPr="00B134F1">
              <w:rPr>
                <w:rFonts w:ascii="Calibri" w:hAnsi="Calibri" w:cs="Calibri"/>
                <w:sz w:val="20"/>
                <w:szCs w:val="20"/>
              </w:rPr>
              <w:t>Apply their growing knowledge of root words, prefixes and suffixes (etymology and morphology) as listed in English Appendix 1, both to read aloud and to understand the meaning of new words they meet.</w:t>
            </w:r>
          </w:p>
          <w:p w14:paraId="106D685C" w14:textId="33D7A946" w:rsidR="00D37B52" w:rsidRPr="00B134F1" w:rsidRDefault="00D37B52" w:rsidP="00D37B52">
            <w:pPr>
              <w:pStyle w:val="ListParagraph"/>
              <w:numPr>
                <w:ilvl w:val="0"/>
                <w:numId w:val="11"/>
              </w:numPr>
              <w:ind w:left="319"/>
              <w:rPr>
                <w:rFonts w:ascii="Calibri" w:hAnsi="Calibri" w:cs="Calibri"/>
                <w:b/>
                <w:bCs/>
                <w:sz w:val="20"/>
                <w:szCs w:val="20"/>
              </w:rPr>
            </w:pPr>
            <w:r w:rsidRPr="00B134F1">
              <w:rPr>
                <w:rFonts w:ascii="Calibri" w:hAnsi="Calibri" w:cs="Calibri"/>
                <w:sz w:val="20"/>
                <w:szCs w:val="20"/>
              </w:rPr>
              <w:t>Read further exception words, noting the unusual correspondences between spelling and sound, and where these occur in the word.</w:t>
            </w:r>
          </w:p>
        </w:tc>
        <w:tc>
          <w:tcPr>
            <w:tcW w:w="3756" w:type="dxa"/>
          </w:tcPr>
          <w:p w14:paraId="26243A62" w14:textId="4686DBAB" w:rsidR="00D37B52" w:rsidRPr="00B134F1" w:rsidRDefault="00D37B52" w:rsidP="00D37B52">
            <w:pPr>
              <w:pStyle w:val="ListParagraph"/>
              <w:numPr>
                <w:ilvl w:val="0"/>
                <w:numId w:val="11"/>
              </w:numPr>
              <w:ind w:left="313"/>
              <w:rPr>
                <w:rFonts w:ascii="Calibri" w:hAnsi="Calibri" w:cs="Calibri"/>
                <w:sz w:val="20"/>
                <w:szCs w:val="20"/>
              </w:rPr>
            </w:pPr>
            <w:r w:rsidRPr="00B134F1">
              <w:rPr>
                <w:rFonts w:ascii="Calibri" w:hAnsi="Calibri" w:cs="Calibri"/>
                <w:sz w:val="20"/>
                <w:szCs w:val="20"/>
              </w:rPr>
              <w:t>Apply their growing knowledge of root words, prefixes and suffixes (morphology and etymology), as listed in English Appendix 1, both to read aloud and to understand the meaning of new words that they meet.</w:t>
            </w:r>
          </w:p>
        </w:tc>
      </w:tr>
      <w:tr w:rsidR="00D37B52" w:rsidRPr="00B134F1" w14:paraId="57681290" w14:textId="77777777" w:rsidTr="00D37B52">
        <w:trPr>
          <w:trHeight w:val="419"/>
        </w:trPr>
        <w:tc>
          <w:tcPr>
            <w:tcW w:w="3755" w:type="dxa"/>
          </w:tcPr>
          <w:p w14:paraId="6C789B2D" w14:textId="77777777"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lastRenderedPageBreak/>
              <w:t>Year 1</w:t>
            </w:r>
          </w:p>
        </w:tc>
        <w:tc>
          <w:tcPr>
            <w:tcW w:w="3755" w:type="dxa"/>
          </w:tcPr>
          <w:p w14:paraId="69E60BAD" w14:textId="09BD218D"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2</w:t>
            </w:r>
          </w:p>
        </w:tc>
        <w:tc>
          <w:tcPr>
            <w:tcW w:w="3755" w:type="dxa"/>
          </w:tcPr>
          <w:p w14:paraId="395ACF47" w14:textId="0366BF19"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3/4</w:t>
            </w:r>
          </w:p>
        </w:tc>
        <w:tc>
          <w:tcPr>
            <w:tcW w:w="3756" w:type="dxa"/>
          </w:tcPr>
          <w:p w14:paraId="7391A610" w14:textId="69CA9434" w:rsidR="00D37B52" w:rsidRPr="00B134F1" w:rsidRDefault="00D37B52" w:rsidP="00D37B52">
            <w:pPr>
              <w:jc w:val="center"/>
              <w:rPr>
                <w:rFonts w:ascii="Calibri" w:hAnsi="Calibri" w:cs="Calibri"/>
                <w:b/>
                <w:bCs/>
                <w:sz w:val="20"/>
                <w:szCs w:val="20"/>
              </w:rPr>
            </w:pPr>
            <w:r w:rsidRPr="00B134F1">
              <w:rPr>
                <w:rFonts w:ascii="Calibri" w:hAnsi="Calibri" w:cs="Calibri"/>
                <w:b/>
                <w:bCs/>
                <w:sz w:val="20"/>
                <w:szCs w:val="20"/>
              </w:rPr>
              <w:t>Year 5/6</w:t>
            </w:r>
          </w:p>
        </w:tc>
      </w:tr>
      <w:tr w:rsidR="00D37B52" w:rsidRPr="00B134F1" w14:paraId="69DB9C91" w14:textId="77777777" w:rsidTr="00EE53E2">
        <w:trPr>
          <w:trHeight w:val="268"/>
        </w:trPr>
        <w:tc>
          <w:tcPr>
            <w:tcW w:w="3755" w:type="dxa"/>
            <w:shd w:val="clear" w:color="auto" w:fill="9CC2E5" w:themeFill="accent5" w:themeFillTint="99"/>
          </w:tcPr>
          <w:p w14:paraId="73F4F535" w14:textId="77777777" w:rsidR="00D37B52" w:rsidRPr="00B134F1" w:rsidRDefault="00D37B52" w:rsidP="00D37B52">
            <w:pPr>
              <w:rPr>
                <w:rFonts w:ascii="Calibri" w:hAnsi="Calibri" w:cs="Calibri"/>
                <w:b/>
                <w:bCs/>
                <w:color w:val="000000"/>
                <w:sz w:val="20"/>
                <w:szCs w:val="20"/>
              </w:rPr>
            </w:pPr>
            <w:r w:rsidRPr="00B134F1">
              <w:rPr>
                <w:rFonts w:ascii="Calibri" w:hAnsi="Calibri" w:cs="Calibri"/>
                <w:b/>
                <w:bCs/>
                <w:color w:val="000000"/>
                <w:sz w:val="20"/>
                <w:szCs w:val="20"/>
              </w:rPr>
              <w:t>Reading - comprehension</w:t>
            </w:r>
          </w:p>
        </w:tc>
        <w:tc>
          <w:tcPr>
            <w:tcW w:w="3755" w:type="dxa"/>
            <w:shd w:val="clear" w:color="auto" w:fill="9CC2E5" w:themeFill="accent5" w:themeFillTint="99"/>
          </w:tcPr>
          <w:p w14:paraId="00A46484" w14:textId="4B902554" w:rsidR="00D37B52" w:rsidRPr="00B134F1" w:rsidRDefault="00D37B52" w:rsidP="00D37B52">
            <w:pPr>
              <w:rPr>
                <w:rFonts w:ascii="Calibri" w:hAnsi="Calibri" w:cs="Calibri"/>
                <w:sz w:val="20"/>
                <w:szCs w:val="20"/>
              </w:rPr>
            </w:pPr>
          </w:p>
        </w:tc>
        <w:tc>
          <w:tcPr>
            <w:tcW w:w="3755" w:type="dxa"/>
            <w:shd w:val="clear" w:color="auto" w:fill="9CC2E5" w:themeFill="accent5" w:themeFillTint="99"/>
          </w:tcPr>
          <w:p w14:paraId="3DB0C3BE" w14:textId="77777777" w:rsidR="00D37B52" w:rsidRPr="00B134F1" w:rsidRDefault="00D37B52" w:rsidP="00D37B52">
            <w:pPr>
              <w:rPr>
                <w:rFonts w:ascii="Calibri" w:hAnsi="Calibri" w:cs="Calibri"/>
                <w:sz w:val="20"/>
                <w:szCs w:val="20"/>
              </w:rPr>
            </w:pPr>
          </w:p>
        </w:tc>
        <w:tc>
          <w:tcPr>
            <w:tcW w:w="3756" w:type="dxa"/>
            <w:shd w:val="clear" w:color="auto" w:fill="9CC2E5" w:themeFill="accent5" w:themeFillTint="99"/>
          </w:tcPr>
          <w:p w14:paraId="04F524C4" w14:textId="77777777" w:rsidR="00D37B52" w:rsidRPr="00B134F1" w:rsidRDefault="00D37B52" w:rsidP="00D37B52">
            <w:pPr>
              <w:rPr>
                <w:rFonts w:ascii="Calibri" w:hAnsi="Calibri" w:cs="Calibri"/>
                <w:sz w:val="20"/>
                <w:szCs w:val="20"/>
              </w:rPr>
            </w:pPr>
          </w:p>
        </w:tc>
      </w:tr>
      <w:tr w:rsidR="00D37B52" w:rsidRPr="00B134F1" w14:paraId="1BDD8C62" w14:textId="77777777" w:rsidTr="00D37B52">
        <w:trPr>
          <w:trHeight w:val="711"/>
        </w:trPr>
        <w:tc>
          <w:tcPr>
            <w:tcW w:w="3755" w:type="dxa"/>
          </w:tcPr>
          <w:p w14:paraId="34595045" w14:textId="77777777" w:rsidR="00D37B52" w:rsidRPr="00B134F1" w:rsidRDefault="00D37B52" w:rsidP="00D37B52">
            <w:pPr>
              <w:rPr>
                <w:rFonts w:ascii="Calibri" w:hAnsi="Calibri" w:cs="Calibri"/>
                <w:b/>
                <w:bCs/>
                <w:iCs/>
                <w:sz w:val="20"/>
                <w:szCs w:val="20"/>
              </w:rPr>
            </w:pPr>
            <w:r w:rsidRPr="00B134F1">
              <w:rPr>
                <w:rFonts w:ascii="Calibri" w:hAnsi="Calibri" w:cs="Calibri"/>
                <w:b/>
                <w:bCs/>
                <w:iCs/>
                <w:sz w:val="20"/>
                <w:szCs w:val="20"/>
              </w:rPr>
              <w:t>Develop pleasure in reading, motivation to read, vocabulary and understanding by:</w:t>
            </w:r>
          </w:p>
          <w:p w14:paraId="61693FA1" w14:textId="77777777" w:rsidR="00D37B52" w:rsidRPr="00B134F1" w:rsidRDefault="00D37B52" w:rsidP="00D37B52">
            <w:pPr>
              <w:pStyle w:val="ListParagraph"/>
              <w:numPr>
                <w:ilvl w:val="0"/>
                <w:numId w:val="9"/>
              </w:numPr>
              <w:ind w:left="306"/>
              <w:rPr>
                <w:rFonts w:ascii="Calibri" w:hAnsi="Calibri" w:cs="Calibri"/>
                <w:iCs/>
                <w:sz w:val="20"/>
                <w:szCs w:val="20"/>
              </w:rPr>
            </w:pPr>
            <w:r w:rsidRPr="00B134F1">
              <w:rPr>
                <w:rFonts w:ascii="Calibri" w:hAnsi="Calibri" w:cs="Calibri"/>
                <w:iCs/>
                <w:sz w:val="20"/>
                <w:szCs w:val="20"/>
              </w:rPr>
              <w:t>listening to and discussing a wide range of poems, stories and non-fiction at a level beyond that at which they can read independently</w:t>
            </w:r>
          </w:p>
          <w:p w14:paraId="1DBAF827" w14:textId="77777777" w:rsidR="00D37B52" w:rsidRPr="00B134F1" w:rsidRDefault="00D37B52" w:rsidP="00D37B52">
            <w:pPr>
              <w:pStyle w:val="ListParagraph"/>
              <w:numPr>
                <w:ilvl w:val="0"/>
                <w:numId w:val="9"/>
              </w:numPr>
              <w:ind w:left="306"/>
              <w:rPr>
                <w:rFonts w:ascii="Calibri" w:hAnsi="Calibri" w:cs="Calibri"/>
                <w:iCs/>
                <w:sz w:val="20"/>
                <w:szCs w:val="20"/>
              </w:rPr>
            </w:pPr>
            <w:r w:rsidRPr="00B134F1">
              <w:rPr>
                <w:rFonts w:ascii="Calibri" w:hAnsi="Calibri" w:cs="Calibri"/>
                <w:iCs/>
                <w:sz w:val="20"/>
                <w:szCs w:val="20"/>
              </w:rPr>
              <w:t>being encouraged to link what they read or hear to their own experiences</w:t>
            </w:r>
          </w:p>
          <w:p w14:paraId="28CEC2E4" w14:textId="77777777" w:rsidR="00D37B52" w:rsidRPr="00B134F1" w:rsidRDefault="00D37B52" w:rsidP="00D37B52">
            <w:pPr>
              <w:pStyle w:val="ListParagraph"/>
              <w:numPr>
                <w:ilvl w:val="0"/>
                <w:numId w:val="9"/>
              </w:numPr>
              <w:ind w:left="306"/>
              <w:rPr>
                <w:rFonts w:ascii="Calibri" w:hAnsi="Calibri" w:cs="Calibri"/>
                <w:iCs/>
                <w:sz w:val="20"/>
                <w:szCs w:val="20"/>
              </w:rPr>
            </w:pPr>
            <w:r w:rsidRPr="00B134F1">
              <w:rPr>
                <w:rFonts w:ascii="Calibri" w:hAnsi="Calibri" w:cs="Calibri"/>
                <w:iCs/>
                <w:sz w:val="20"/>
                <w:szCs w:val="20"/>
              </w:rPr>
              <w:t>becoming very familiar with key stories, fairy stories and traditional tales, retelling them and considering their particular characteristics</w:t>
            </w:r>
          </w:p>
          <w:p w14:paraId="1F176CB0" w14:textId="77777777" w:rsidR="00D37B52" w:rsidRPr="00B134F1" w:rsidRDefault="00D37B52" w:rsidP="00D37B52">
            <w:pPr>
              <w:pStyle w:val="ListParagraph"/>
              <w:numPr>
                <w:ilvl w:val="0"/>
                <w:numId w:val="9"/>
              </w:numPr>
              <w:ind w:left="306"/>
              <w:rPr>
                <w:rFonts w:ascii="Calibri" w:hAnsi="Calibri" w:cs="Calibri"/>
                <w:iCs/>
                <w:sz w:val="20"/>
                <w:szCs w:val="20"/>
              </w:rPr>
            </w:pPr>
            <w:r w:rsidRPr="00B134F1">
              <w:rPr>
                <w:rFonts w:ascii="Calibri" w:hAnsi="Calibri" w:cs="Calibri"/>
                <w:iCs/>
                <w:sz w:val="20"/>
                <w:szCs w:val="20"/>
              </w:rPr>
              <w:t>recognising and joining in with predictable phrases</w:t>
            </w:r>
          </w:p>
          <w:p w14:paraId="60B156D4" w14:textId="77777777" w:rsidR="00D37B52" w:rsidRPr="00B134F1" w:rsidRDefault="00D37B52" w:rsidP="00D37B52">
            <w:pPr>
              <w:pStyle w:val="ListParagraph"/>
              <w:numPr>
                <w:ilvl w:val="0"/>
                <w:numId w:val="9"/>
              </w:numPr>
              <w:ind w:left="306"/>
              <w:rPr>
                <w:rFonts w:ascii="Calibri" w:hAnsi="Calibri" w:cs="Calibri"/>
                <w:iCs/>
                <w:sz w:val="20"/>
                <w:szCs w:val="20"/>
              </w:rPr>
            </w:pPr>
            <w:r w:rsidRPr="00B134F1">
              <w:rPr>
                <w:rFonts w:ascii="Calibri" w:hAnsi="Calibri" w:cs="Calibri"/>
                <w:iCs/>
                <w:sz w:val="20"/>
                <w:szCs w:val="20"/>
              </w:rPr>
              <w:t>learning to appreciate rhymes and poems, and to recite some by heart</w:t>
            </w:r>
          </w:p>
          <w:p w14:paraId="0E5CFA61" w14:textId="77777777" w:rsidR="00D37B52" w:rsidRPr="00B134F1" w:rsidRDefault="00D37B52" w:rsidP="00D37B52">
            <w:pPr>
              <w:pStyle w:val="ListParagraph"/>
              <w:numPr>
                <w:ilvl w:val="0"/>
                <w:numId w:val="9"/>
              </w:numPr>
              <w:ind w:left="306"/>
              <w:rPr>
                <w:rFonts w:ascii="Calibri" w:hAnsi="Calibri" w:cs="Calibri"/>
                <w:iCs/>
                <w:sz w:val="20"/>
                <w:szCs w:val="20"/>
              </w:rPr>
            </w:pPr>
            <w:r w:rsidRPr="00B134F1">
              <w:rPr>
                <w:rFonts w:ascii="Calibri" w:hAnsi="Calibri" w:cs="Calibri"/>
                <w:iCs/>
                <w:sz w:val="20"/>
                <w:szCs w:val="20"/>
              </w:rPr>
              <w:t>discussing word meanings, linking new meanings to those already known</w:t>
            </w:r>
          </w:p>
          <w:p w14:paraId="1FFE1C47" w14:textId="77777777" w:rsidR="00D37B52" w:rsidRPr="00B134F1" w:rsidRDefault="00D37B52" w:rsidP="00D37B52">
            <w:pPr>
              <w:rPr>
                <w:rFonts w:ascii="Calibri" w:hAnsi="Calibri" w:cs="Calibri"/>
                <w:b/>
                <w:bCs/>
                <w:iCs/>
                <w:sz w:val="20"/>
                <w:szCs w:val="20"/>
              </w:rPr>
            </w:pPr>
            <w:r w:rsidRPr="00B134F1">
              <w:rPr>
                <w:rFonts w:ascii="Calibri" w:hAnsi="Calibri" w:cs="Calibri"/>
                <w:b/>
                <w:bCs/>
                <w:iCs/>
                <w:sz w:val="20"/>
                <w:szCs w:val="20"/>
              </w:rPr>
              <w:t>Understand both the books that they can already read accurately and fluently and those that they listen to by:</w:t>
            </w:r>
          </w:p>
          <w:p w14:paraId="728F9CBE" w14:textId="77777777"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t>drawing on what they already know or on background information and vocabulary provided by the teacher</w:t>
            </w:r>
          </w:p>
          <w:p w14:paraId="0A7D13C5" w14:textId="77777777"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t>checking that the text makes sense to them as they read, and correcting inaccurate reading</w:t>
            </w:r>
          </w:p>
          <w:p w14:paraId="7B6C3206" w14:textId="77777777"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t>discussing the significance of the title and events</w:t>
            </w:r>
          </w:p>
          <w:p w14:paraId="00C7F8A2" w14:textId="77777777"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t>making inferences on the basis of what is being said and done</w:t>
            </w:r>
          </w:p>
          <w:p w14:paraId="129A1A6C" w14:textId="77777777"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t>predicting what might happen on the basis of what has been read so far</w:t>
            </w:r>
          </w:p>
          <w:p w14:paraId="3CF46439" w14:textId="77777777"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lastRenderedPageBreak/>
              <w:t>participate in discussion about what is read to them, taking turns and listening to what others say</w:t>
            </w:r>
          </w:p>
          <w:p w14:paraId="2B275293" w14:textId="06B5AC86" w:rsidR="00D37B52" w:rsidRPr="00B134F1" w:rsidRDefault="00D37B52" w:rsidP="00D37B52">
            <w:pPr>
              <w:pStyle w:val="ListParagraph"/>
              <w:numPr>
                <w:ilvl w:val="0"/>
                <w:numId w:val="10"/>
              </w:numPr>
              <w:ind w:left="306"/>
              <w:rPr>
                <w:rFonts w:ascii="Calibri" w:hAnsi="Calibri" w:cs="Calibri"/>
                <w:iCs/>
                <w:sz w:val="20"/>
                <w:szCs w:val="20"/>
              </w:rPr>
            </w:pPr>
            <w:r w:rsidRPr="00B134F1">
              <w:rPr>
                <w:rFonts w:ascii="Calibri" w:hAnsi="Calibri" w:cs="Calibri"/>
                <w:iCs/>
                <w:sz w:val="20"/>
                <w:szCs w:val="20"/>
              </w:rPr>
              <w:t>explain clearly their understanding of what is read to them</w:t>
            </w:r>
          </w:p>
        </w:tc>
        <w:tc>
          <w:tcPr>
            <w:tcW w:w="3755" w:type="dxa"/>
          </w:tcPr>
          <w:p w14:paraId="4136140F" w14:textId="77777777" w:rsidR="00D37B52" w:rsidRPr="00B134F1" w:rsidRDefault="00D37B52" w:rsidP="00D37B52">
            <w:pPr>
              <w:rPr>
                <w:rFonts w:ascii="Calibri" w:hAnsi="Calibri" w:cs="Calibri"/>
                <w:b/>
                <w:bCs/>
                <w:sz w:val="20"/>
                <w:szCs w:val="20"/>
              </w:rPr>
            </w:pPr>
            <w:r w:rsidRPr="00B134F1">
              <w:rPr>
                <w:rFonts w:ascii="Calibri" w:hAnsi="Calibri" w:cs="Calibri"/>
                <w:b/>
                <w:bCs/>
                <w:sz w:val="20"/>
                <w:szCs w:val="20"/>
              </w:rPr>
              <w:lastRenderedPageBreak/>
              <w:t>Develop pleasure in reading, motivation to read, vocabulary and understanding by:</w:t>
            </w:r>
          </w:p>
          <w:p w14:paraId="52AC6142"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listening to, discussing and expressing views about a wide range of contemporary and classic poetry, stories and non-fiction at a level beyond that at which they can read independently</w:t>
            </w:r>
          </w:p>
          <w:p w14:paraId="3A1C0AB3"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discussing the sequence of events in books and how items of information are related</w:t>
            </w:r>
          </w:p>
          <w:p w14:paraId="60D35A2E"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becoming increasingly familiar with and retelling a wider range of stories, fairy stories and traditional tales</w:t>
            </w:r>
          </w:p>
          <w:p w14:paraId="273778CB"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being introduced to non-fiction books that are structured in different ways</w:t>
            </w:r>
          </w:p>
          <w:p w14:paraId="1621D4AC"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recognising simple recurring literary language in stories and poetry</w:t>
            </w:r>
          </w:p>
          <w:p w14:paraId="2AE8848E"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discussing and clarifying the meanings of words, linking new meanings to known vocabulary</w:t>
            </w:r>
          </w:p>
          <w:p w14:paraId="35320CA9"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discussing their favourite words and phrases</w:t>
            </w:r>
          </w:p>
          <w:p w14:paraId="5C1C7766" w14:textId="77777777" w:rsidR="00D37B52" w:rsidRPr="00B134F1" w:rsidRDefault="00D37B52" w:rsidP="00D37B52">
            <w:pPr>
              <w:pStyle w:val="ListParagraph"/>
              <w:numPr>
                <w:ilvl w:val="0"/>
                <w:numId w:val="12"/>
              </w:numPr>
              <w:ind w:left="321"/>
              <w:rPr>
                <w:rFonts w:ascii="Calibri" w:hAnsi="Calibri" w:cs="Calibri"/>
                <w:sz w:val="20"/>
                <w:szCs w:val="20"/>
              </w:rPr>
            </w:pPr>
            <w:r w:rsidRPr="00B134F1">
              <w:rPr>
                <w:rFonts w:ascii="Calibri" w:hAnsi="Calibri" w:cs="Calibri"/>
                <w:sz w:val="20"/>
                <w:szCs w:val="20"/>
              </w:rPr>
              <w:t>continuing to build up a repertoire of poems learnt by heart, appreciating these and reciting some, with appropriate intonation to make the meaning clear</w:t>
            </w:r>
          </w:p>
          <w:p w14:paraId="4B1D733F" w14:textId="77777777" w:rsidR="00D37B52" w:rsidRPr="00B134F1" w:rsidRDefault="00D37B52" w:rsidP="00D37B52">
            <w:pPr>
              <w:rPr>
                <w:rFonts w:ascii="Calibri" w:hAnsi="Calibri" w:cs="Calibri"/>
                <w:b/>
                <w:bCs/>
                <w:sz w:val="20"/>
                <w:szCs w:val="20"/>
              </w:rPr>
            </w:pPr>
            <w:r w:rsidRPr="00B134F1">
              <w:rPr>
                <w:rFonts w:ascii="Calibri" w:hAnsi="Calibri" w:cs="Calibri"/>
                <w:b/>
                <w:bCs/>
                <w:sz w:val="20"/>
                <w:szCs w:val="20"/>
              </w:rPr>
              <w:t>Understand both the books that they can already read accurately and fluently and those that they listen to by:</w:t>
            </w:r>
          </w:p>
          <w:p w14:paraId="43DB2701" w14:textId="7777777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t>drawing on what they already know or on background information and vocabulary provided by the teacher</w:t>
            </w:r>
          </w:p>
          <w:p w14:paraId="49743983" w14:textId="7777777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lastRenderedPageBreak/>
              <w:t>checking that the text makes sense to them as they read, and correcting inaccurate reading</w:t>
            </w:r>
          </w:p>
          <w:p w14:paraId="0ACF42DD" w14:textId="7777777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t>making inferences on the basis of what is being said and done</w:t>
            </w:r>
          </w:p>
          <w:p w14:paraId="4C44DDD1" w14:textId="7777777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t>answering and asking questions</w:t>
            </w:r>
          </w:p>
          <w:p w14:paraId="08FE8A59" w14:textId="7777777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t>predicting what might happen on the basis of what has been read so far</w:t>
            </w:r>
          </w:p>
          <w:p w14:paraId="280E2FA2" w14:textId="7777777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t>participate in discussion about books, poems and other works that are read to them and those that they can read for themselves, taking turns and listening to what others say</w:t>
            </w:r>
          </w:p>
          <w:p w14:paraId="47185186" w14:textId="43460F47" w:rsidR="00D37B52" w:rsidRPr="00B134F1" w:rsidRDefault="00D37B52" w:rsidP="00D37B52">
            <w:pPr>
              <w:pStyle w:val="ListParagraph"/>
              <w:numPr>
                <w:ilvl w:val="0"/>
                <w:numId w:val="13"/>
              </w:numPr>
              <w:ind w:left="321"/>
              <w:rPr>
                <w:rFonts w:ascii="Calibri" w:hAnsi="Calibri" w:cs="Calibri"/>
                <w:sz w:val="20"/>
                <w:szCs w:val="20"/>
              </w:rPr>
            </w:pPr>
            <w:r w:rsidRPr="00B134F1">
              <w:rPr>
                <w:rFonts w:ascii="Calibri" w:hAnsi="Calibri" w:cs="Calibri"/>
                <w:sz w:val="20"/>
                <w:szCs w:val="20"/>
              </w:rPr>
              <w:t>explain and discuss their understanding of books, poems and other material, both those that they listen to and those that they read for themselves</w:t>
            </w:r>
          </w:p>
        </w:tc>
        <w:tc>
          <w:tcPr>
            <w:tcW w:w="3755" w:type="dxa"/>
          </w:tcPr>
          <w:p w14:paraId="15C36A32" w14:textId="77777777" w:rsidR="00D37B52" w:rsidRPr="00B134F1" w:rsidRDefault="00D37B52" w:rsidP="00D37B52">
            <w:pPr>
              <w:rPr>
                <w:rFonts w:ascii="Calibri" w:hAnsi="Calibri" w:cs="Calibri"/>
                <w:b/>
                <w:bCs/>
                <w:sz w:val="20"/>
                <w:szCs w:val="20"/>
              </w:rPr>
            </w:pPr>
            <w:r w:rsidRPr="00B134F1">
              <w:rPr>
                <w:rFonts w:ascii="Calibri" w:hAnsi="Calibri" w:cs="Calibri"/>
                <w:b/>
                <w:bCs/>
                <w:sz w:val="20"/>
                <w:szCs w:val="20"/>
              </w:rPr>
              <w:lastRenderedPageBreak/>
              <w:t>Develop positive attitudes to reading and understanding of what they read by:</w:t>
            </w:r>
          </w:p>
          <w:p w14:paraId="04CDBE49"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listening to and discussing a wide range of fiction, poetry, plays, non-fiction and reference books or textbooks</w:t>
            </w:r>
          </w:p>
          <w:p w14:paraId="640999E2"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reading books that are structured in different ways and reading for a range of purposes</w:t>
            </w:r>
          </w:p>
          <w:p w14:paraId="5F61691D"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using dictionaries to check the meaning of words that they have read</w:t>
            </w:r>
          </w:p>
          <w:p w14:paraId="370A5A99"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increasing their familiarity with a wide range of books, including fairy stories, myths and legends, and retelling some of these orally</w:t>
            </w:r>
          </w:p>
          <w:p w14:paraId="234269FD"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identifying themes and conventions in a wide range of books</w:t>
            </w:r>
          </w:p>
          <w:p w14:paraId="45E8D08C"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preparing poems and play scripts to read aloud and to perform, showing understanding through intonation, tone, volume and action</w:t>
            </w:r>
          </w:p>
          <w:p w14:paraId="0F956933"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discussing words and phrases that capture the reader’s interest and imagination</w:t>
            </w:r>
          </w:p>
          <w:p w14:paraId="71F170F0" w14:textId="77777777" w:rsidR="00D37B52" w:rsidRPr="00B134F1" w:rsidRDefault="00D37B52" w:rsidP="00D37B52">
            <w:pPr>
              <w:pStyle w:val="ListParagraph"/>
              <w:numPr>
                <w:ilvl w:val="0"/>
                <w:numId w:val="14"/>
              </w:numPr>
              <w:ind w:left="319"/>
              <w:rPr>
                <w:rFonts w:ascii="Calibri" w:hAnsi="Calibri" w:cs="Calibri"/>
                <w:sz w:val="20"/>
                <w:szCs w:val="20"/>
              </w:rPr>
            </w:pPr>
            <w:r w:rsidRPr="00B134F1">
              <w:rPr>
                <w:rFonts w:ascii="Calibri" w:hAnsi="Calibri" w:cs="Calibri"/>
                <w:sz w:val="20"/>
                <w:szCs w:val="20"/>
              </w:rPr>
              <w:t>recognising some different forms of poetry [for example, free verse, narrative poetry]</w:t>
            </w:r>
          </w:p>
          <w:p w14:paraId="568695DB" w14:textId="77777777" w:rsidR="00D37B52" w:rsidRPr="00B134F1" w:rsidRDefault="00D37B52" w:rsidP="00D37B52">
            <w:pPr>
              <w:rPr>
                <w:rFonts w:ascii="Calibri" w:hAnsi="Calibri" w:cs="Calibri"/>
                <w:b/>
                <w:bCs/>
                <w:sz w:val="20"/>
                <w:szCs w:val="20"/>
              </w:rPr>
            </w:pPr>
            <w:r w:rsidRPr="00B134F1">
              <w:rPr>
                <w:rFonts w:ascii="Calibri" w:hAnsi="Calibri" w:cs="Calibri"/>
                <w:b/>
                <w:bCs/>
                <w:sz w:val="20"/>
                <w:szCs w:val="20"/>
              </w:rPr>
              <w:t>Understand what they read, in books they can read independently, by:</w:t>
            </w:r>
          </w:p>
          <w:p w14:paraId="042FD757"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b/>
                <w:bCs/>
                <w:sz w:val="20"/>
                <w:szCs w:val="20"/>
              </w:rPr>
              <w:t>checking that the text makes sense to them, discussing their</w:t>
            </w:r>
            <w:r w:rsidRPr="00B134F1">
              <w:rPr>
                <w:rFonts w:ascii="Calibri" w:hAnsi="Calibri" w:cs="Calibri"/>
                <w:sz w:val="20"/>
                <w:szCs w:val="20"/>
              </w:rPr>
              <w:t xml:space="preserve"> understanding and explaining the meaning of words in context</w:t>
            </w:r>
          </w:p>
          <w:p w14:paraId="3A64E3D8"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t>asking questions to improve their understanding of a text</w:t>
            </w:r>
          </w:p>
          <w:p w14:paraId="4B85BAFF"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lastRenderedPageBreak/>
              <w:t>drawing inferences such as inferring characters’ feelings, thoughts and motives from their actions, and justifying inferences with evidence</w:t>
            </w:r>
          </w:p>
          <w:p w14:paraId="6463A732"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t>predicting what might happen from details stated and implied</w:t>
            </w:r>
          </w:p>
          <w:p w14:paraId="5E120BD8"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t>identifying main ideas drawn from more than one paragraph and summarising these</w:t>
            </w:r>
          </w:p>
          <w:p w14:paraId="755D3FC6"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t>identifying how language, structure, and presentation contribute to meaning</w:t>
            </w:r>
          </w:p>
          <w:p w14:paraId="156474C3" w14:textId="77777777"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t>Retrieve and record information from non-fiction</w:t>
            </w:r>
          </w:p>
          <w:p w14:paraId="109A349C" w14:textId="49E00A9F" w:rsidR="00D37B52" w:rsidRPr="00B134F1" w:rsidRDefault="00D37B52" w:rsidP="00D37B52">
            <w:pPr>
              <w:pStyle w:val="ListParagraph"/>
              <w:numPr>
                <w:ilvl w:val="0"/>
                <w:numId w:val="15"/>
              </w:numPr>
              <w:ind w:left="319"/>
              <w:rPr>
                <w:rFonts w:ascii="Calibri" w:hAnsi="Calibri" w:cs="Calibri"/>
                <w:sz w:val="20"/>
                <w:szCs w:val="20"/>
              </w:rPr>
            </w:pPr>
            <w:r w:rsidRPr="00B134F1">
              <w:rPr>
                <w:rFonts w:ascii="Calibri" w:hAnsi="Calibri" w:cs="Calibri"/>
                <w:sz w:val="20"/>
                <w:szCs w:val="20"/>
              </w:rPr>
              <w:t>Participate in discussion about both books that are read to them and those they can read for themselves, taking turns and listening to what others say.</w:t>
            </w:r>
          </w:p>
        </w:tc>
        <w:tc>
          <w:tcPr>
            <w:tcW w:w="3756" w:type="dxa"/>
            <w:shd w:val="clear" w:color="auto" w:fill="auto"/>
          </w:tcPr>
          <w:p w14:paraId="7B2BF19F" w14:textId="77777777" w:rsidR="00D37B52" w:rsidRPr="00B134F1" w:rsidRDefault="00D37B52" w:rsidP="00D37B52">
            <w:pPr>
              <w:rPr>
                <w:rFonts w:ascii="Calibri" w:hAnsi="Calibri" w:cs="Calibri"/>
                <w:b/>
                <w:bCs/>
                <w:sz w:val="20"/>
                <w:szCs w:val="20"/>
              </w:rPr>
            </w:pPr>
            <w:r w:rsidRPr="00B134F1">
              <w:rPr>
                <w:rFonts w:ascii="Calibri" w:hAnsi="Calibri" w:cs="Calibri"/>
                <w:b/>
                <w:bCs/>
                <w:sz w:val="20"/>
                <w:szCs w:val="20"/>
              </w:rPr>
              <w:lastRenderedPageBreak/>
              <w:t>Maintain positive attitudes to reading and understanding of what they read by:</w:t>
            </w:r>
          </w:p>
          <w:p w14:paraId="5FE15E91"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continuing to read and discuss an increasingly wide range of fiction, poetry, plays, non-fiction and reference books or textbooks</w:t>
            </w:r>
          </w:p>
          <w:p w14:paraId="63F5B99D"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reading books that are structured in different ways and reading for a range of purposes</w:t>
            </w:r>
          </w:p>
          <w:p w14:paraId="64DEAD2D"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increasing their familiarity with a wide range of books, including myths, legends and traditional stories, modern fiction, fiction from our literary heritage, and books from other cultures and traditions</w:t>
            </w:r>
          </w:p>
          <w:p w14:paraId="4DA67BD3"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recommending books that they have read to their peers, giving reasons for their choices</w:t>
            </w:r>
          </w:p>
          <w:p w14:paraId="06E93DC0"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identifying and discussing themes and conventions in and across a wide range of writing</w:t>
            </w:r>
          </w:p>
          <w:p w14:paraId="3CF29809"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making comparisons within and across books</w:t>
            </w:r>
          </w:p>
          <w:p w14:paraId="41BF6E55"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learning a wider range of poetry by heart</w:t>
            </w:r>
          </w:p>
          <w:p w14:paraId="67F87D48" w14:textId="77777777" w:rsidR="00D37B52" w:rsidRPr="00B134F1" w:rsidRDefault="00D37B52" w:rsidP="00D37B52">
            <w:pPr>
              <w:pStyle w:val="ListParagraph"/>
              <w:numPr>
                <w:ilvl w:val="0"/>
                <w:numId w:val="18"/>
              </w:numPr>
              <w:ind w:left="313"/>
              <w:rPr>
                <w:rFonts w:ascii="Calibri" w:hAnsi="Calibri" w:cs="Calibri"/>
                <w:sz w:val="20"/>
                <w:szCs w:val="20"/>
              </w:rPr>
            </w:pPr>
            <w:r w:rsidRPr="00B134F1">
              <w:rPr>
                <w:rFonts w:ascii="Calibri" w:hAnsi="Calibri" w:cs="Calibri"/>
                <w:sz w:val="20"/>
                <w:szCs w:val="20"/>
              </w:rPr>
              <w:t>preparing poems and plays to read aloud and to perform, showing understanding through intonation, tone and volume so that the meaning is clear to an audience.</w:t>
            </w:r>
          </w:p>
          <w:p w14:paraId="42EB1B28" w14:textId="77777777" w:rsidR="00D37B52" w:rsidRPr="00B134F1" w:rsidRDefault="00D37B52" w:rsidP="00D37B52">
            <w:pPr>
              <w:rPr>
                <w:rFonts w:ascii="Calibri" w:hAnsi="Calibri" w:cs="Calibri"/>
                <w:b/>
                <w:bCs/>
                <w:sz w:val="20"/>
                <w:szCs w:val="20"/>
              </w:rPr>
            </w:pPr>
            <w:r w:rsidRPr="00B134F1">
              <w:rPr>
                <w:rFonts w:ascii="Calibri" w:hAnsi="Calibri" w:cs="Calibri"/>
                <w:b/>
                <w:bCs/>
                <w:sz w:val="20"/>
                <w:szCs w:val="20"/>
              </w:rPr>
              <w:t>Understand what they read by:</w:t>
            </w:r>
          </w:p>
          <w:p w14:paraId="507DABDE"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 xml:space="preserve">checking that the book makes sense to them, discussing their understanding </w:t>
            </w:r>
            <w:r w:rsidRPr="00B134F1">
              <w:rPr>
                <w:rFonts w:ascii="Calibri" w:hAnsi="Calibri" w:cs="Calibri"/>
                <w:sz w:val="20"/>
                <w:szCs w:val="20"/>
              </w:rPr>
              <w:lastRenderedPageBreak/>
              <w:t>and exploring the meaning of words in context</w:t>
            </w:r>
          </w:p>
          <w:p w14:paraId="0037316E"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asking questions to improve their understanding</w:t>
            </w:r>
          </w:p>
          <w:p w14:paraId="606FEAE7"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drawing inferences such as inferring characters’ feelings, thoughts and motives from their actions, and justifying inferences with evidence</w:t>
            </w:r>
          </w:p>
          <w:p w14:paraId="409384A0"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predicting what might happen from details stated and implied</w:t>
            </w:r>
          </w:p>
          <w:p w14:paraId="7653B4C8"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summarising the main ideas drawn from more than one paragraph, identifying key details that support the main ideas</w:t>
            </w:r>
          </w:p>
          <w:p w14:paraId="044B4184"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identifying how language, structure and presentation contribute to meaning.</w:t>
            </w:r>
          </w:p>
          <w:p w14:paraId="561D04F2"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Discuss and evaluate how authors use language, including figurative language, considering the impact on the reader.</w:t>
            </w:r>
          </w:p>
          <w:p w14:paraId="3253A742"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Distinguish between statements of fact and opinion.</w:t>
            </w:r>
          </w:p>
          <w:p w14:paraId="4E4465AB"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Retrieve, record and present information from non-fiction.</w:t>
            </w:r>
          </w:p>
          <w:p w14:paraId="30FD3108"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Participate in discussions about books that are read to them and those they can read for themselves, building on their own and others’ ideas and challenging views courteously.</w:t>
            </w:r>
          </w:p>
          <w:p w14:paraId="7C4EC68F" w14:textId="77777777"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Explain and discuss their understanding of what they have read, including through formal presentations and debates, maintaining a focus on the topic and using notes where necessary.</w:t>
            </w:r>
          </w:p>
          <w:p w14:paraId="0715AC0D" w14:textId="7524672A" w:rsidR="00D37B52" w:rsidRPr="00B134F1" w:rsidRDefault="00D37B52" w:rsidP="00D37B52">
            <w:pPr>
              <w:pStyle w:val="ListParagraph"/>
              <w:numPr>
                <w:ilvl w:val="0"/>
                <w:numId w:val="19"/>
              </w:numPr>
              <w:ind w:left="313"/>
              <w:rPr>
                <w:rFonts w:ascii="Calibri" w:hAnsi="Calibri" w:cs="Calibri"/>
                <w:sz w:val="20"/>
                <w:szCs w:val="20"/>
              </w:rPr>
            </w:pPr>
            <w:r w:rsidRPr="00B134F1">
              <w:rPr>
                <w:rFonts w:ascii="Calibri" w:hAnsi="Calibri" w:cs="Calibri"/>
                <w:sz w:val="20"/>
                <w:szCs w:val="20"/>
              </w:rPr>
              <w:t>Provide reasoned justifications for their views.</w:t>
            </w:r>
          </w:p>
        </w:tc>
      </w:tr>
    </w:tbl>
    <w:p w14:paraId="21B4A17A" w14:textId="77777777" w:rsidR="00374B55" w:rsidRPr="00B134F1" w:rsidRDefault="00374B55">
      <w:pPr>
        <w:rPr>
          <w:rFonts w:ascii="Calibri" w:hAnsi="Calibri" w:cs="Calibri"/>
        </w:rPr>
      </w:pPr>
    </w:p>
    <w:sectPr w:rsidR="00374B55" w:rsidRPr="00B134F1" w:rsidSect="00AD3AC3">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9F015" w14:textId="77777777" w:rsidR="0071572A" w:rsidRDefault="0071572A" w:rsidP="00461D23">
      <w:pPr>
        <w:spacing w:after="0" w:line="240" w:lineRule="auto"/>
      </w:pPr>
      <w:r>
        <w:separator/>
      </w:r>
    </w:p>
  </w:endnote>
  <w:endnote w:type="continuationSeparator" w:id="0">
    <w:p w14:paraId="473F99BE" w14:textId="77777777" w:rsidR="0071572A" w:rsidRDefault="0071572A" w:rsidP="00461D23">
      <w:pPr>
        <w:spacing w:after="0" w:line="240" w:lineRule="auto"/>
      </w:pPr>
      <w:r>
        <w:continuationSeparator/>
      </w:r>
    </w:p>
  </w:endnote>
  <w:endnote w:type="continuationNotice" w:id="1">
    <w:p w14:paraId="281E3100" w14:textId="77777777" w:rsidR="0071572A" w:rsidRDefault="007157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25D" w14:textId="77777777" w:rsidR="0071572A" w:rsidRDefault="0071572A" w:rsidP="00461D23">
      <w:pPr>
        <w:spacing w:after="0" w:line="240" w:lineRule="auto"/>
      </w:pPr>
      <w:r>
        <w:separator/>
      </w:r>
    </w:p>
  </w:footnote>
  <w:footnote w:type="continuationSeparator" w:id="0">
    <w:p w14:paraId="75F9E0EB" w14:textId="77777777" w:rsidR="0071572A" w:rsidRDefault="0071572A" w:rsidP="00461D23">
      <w:pPr>
        <w:spacing w:after="0" w:line="240" w:lineRule="auto"/>
      </w:pPr>
      <w:r>
        <w:continuationSeparator/>
      </w:r>
    </w:p>
  </w:footnote>
  <w:footnote w:type="continuationNotice" w:id="1">
    <w:p w14:paraId="5D6D8AA6" w14:textId="77777777" w:rsidR="0071572A" w:rsidRDefault="007157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CEB84" w14:textId="77777777" w:rsidR="00D37B52" w:rsidRDefault="00D37B52" w:rsidP="00D37B52">
    <w:pPr>
      <w:spacing w:after="0" w:line="240" w:lineRule="auto"/>
      <w:jc w:val="center"/>
      <w:rPr>
        <w:rFonts w:ascii="Times New Roman" w:hAnsi="Times New Roman" w:cs="Times New Roman"/>
      </w:rPr>
    </w:pPr>
    <w:r>
      <w:rPr>
        <w:noProof/>
      </w:rPr>
      <w:drawing>
        <wp:anchor distT="0" distB="0" distL="114300" distR="114300" simplePos="0" relativeHeight="251659264" behindDoc="1" locked="0" layoutInCell="1" allowOverlap="1" wp14:anchorId="51E77AC4" wp14:editId="385D984E">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6476B038" w14:textId="3853469C" w:rsidR="00D37B52" w:rsidRDefault="00D37B52" w:rsidP="00D37B52">
    <w:pPr>
      <w:spacing w:after="0" w:line="240" w:lineRule="auto"/>
      <w:jc w:val="center"/>
      <w:rPr>
        <w:rFonts w:ascii="Times New Roman" w:hAnsi="Times New Roman" w:cs="Times New Roman"/>
      </w:rPr>
    </w:pPr>
    <w:r>
      <w:rPr>
        <w:rFonts w:ascii="Times New Roman" w:hAnsi="Times New Roman" w:cs="Times New Roman"/>
      </w:rPr>
      <w:t>adventurous and respectful in order to achieve personal excellence.</w:t>
    </w:r>
  </w:p>
  <w:p w14:paraId="4C50C6CD" w14:textId="602DAF2A" w:rsidR="00D37B52" w:rsidRDefault="00D37B52" w:rsidP="00D37B52">
    <w:pPr>
      <w:spacing w:after="0" w:line="240" w:lineRule="auto"/>
      <w:jc w:val="center"/>
      <w:rPr>
        <w:rFonts w:ascii="Times New Roman" w:hAnsi="Times New Roman" w:cs="Times New Roman"/>
      </w:rPr>
    </w:pPr>
  </w:p>
  <w:p w14:paraId="0664CDF4" w14:textId="1E84161B" w:rsidR="00215C6A" w:rsidRDefault="00215C6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0D11"/>
    <w:multiLevelType w:val="hybridMultilevel"/>
    <w:tmpl w:val="022C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90592"/>
    <w:multiLevelType w:val="hybridMultilevel"/>
    <w:tmpl w:val="A0D6D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67DF6"/>
    <w:multiLevelType w:val="hybridMultilevel"/>
    <w:tmpl w:val="22D0C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34490"/>
    <w:multiLevelType w:val="hybridMultilevel"/>
    <w:tmpl w:val="2820B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203AF"/>
    <w:multiLevelType w:val="hybridMultilevel"/>
    <w:tmpl w:val="2A06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687"/>
    <w:multiLevelType w:val="hybridMultilevel"/>
    <w:tmpl w:val="87F44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31CB6"/>
    <w:multiLevelType w:val="hybridMultilevel"/>
    <w:tmpl w:val="5328A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95063"/>
    <w:multiLevelType w:val="multilevel"/>
    <w:tmpl w:val="6E8A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034754"/>
    <w:multiLevelType w:val="hybridMultilevel"/>
    <w:tmpl w:val="30CE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EF5028"/>
    <w:multiLevelType w:val="multilevel"/>
    <w:tmpl w:val="A7B0B5C6"/>
    <w:lvl w:ilvl="0">
      <w:start w:val="10"/>
      <w:numFmt w:val="decimal"/>
      <w:lvlText w:val="(%1"/>
      <w:lvlJc w:val="left"/>
      <w:pPr>
        <w:ind w:left="624" w:hanging="624"/>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7F7FC4"/>
    <w:multiLevelType w:val="hybridMultilevel"/>
    <w:tmpl w:val="DCD695B8"/>
    <w:lvl w:ilvl="0" w:tplc="1FE4F104">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545DC8"/>
    <w:multiLevelType w:val="hybridMultilevel"/>
    <w:tmpl w:val="0B3A0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11DBB"/>
    <w:multiLevelType w:val="hybridMultilevel"/>
    <w:tmpl w:val="7B54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46D3E"/>
    <w:multiLevelType w:val="hybridMultilevel"/>
    <w:tmpl w:val="D108A30E"/>
    <w:lvl w:ilvl="0" w:tplc="03E6C88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92200"/>
    <w:multiLevelType w:val="hybridMultilevel"/>
    <w:tmpl w:val="32B22092"/>
    <w:lvl w:ilvl="0" w:tplc="2AD6DB0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C3287E"/>
    <w:multiLevelType w:val="hybridMultilevel"/>
    <w:tmpl w:val="45E0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0B3ED2"/>
    <w:multiLevelType w:val="hybridMultilevel"/>
    <w:tmpl w:val="4C3C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4969F2"/>
    <w:multiLevelType w:val="hybridMultilevel"/>
    <w:tmpl w:val="4A58A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072013"/>
    <w:multiLevelType w:val="hybridMultilevel"/>
    <w:tmpl w:val="81B2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4328475">
    <w:abstractNumId w:val="17"/>
  </w:num>
  <w:num w:numId="2" w16cid:durableId="1334989808">
    <w:abstractNumId w:val="9"/>
  </w:num>
  <w:num w:numId="3" w16cid:durableId="1842965427">
    <w:abstractNumId w:val="5"/>
  </w:num>
  <w:num w:numId="4" w16cid:durableId="500005067">
    <w:abstractNumId w:val="13"/>
  </w:num>
  <w:num w:numId="5" w16cid:durableId="1502813408">
    <w:abstractNumId w:val="10"/>
  </w:num>
  <w:num w:numId="6" w16cid:durableId="1659651724">
    <w:abstractNumId w:val="14"/>
  </w:num>
  <w:num w:numId="7" w16cid:durableId="1038318606">
    <w:abstractNumId w:val="7"/>
  </w:num>
  <w:num w:numId="8" w16cid:durableId="1202326929">
    <w:abstractNumId w:val="1"/>
  </w:num>
  <w:num w:numId="9" w16cid:durableId="1184171521">
    <w:abstractNumId w:val="0"/>
  </w:num>
  <w:num w:numId="10" w16cid:durableId="418992089">
    <w:abstractNumId w:val="12"/>
  </w:num>
  <w:num w:numId="11" w16cid:durableId="641471912">
    <w:abstractNumId w:val="4"/>
  </w:num>
  <w:num w:numId="12" w16cid:durableId="309672049">
    <w:abstractNumId w:val="15"/>
  </w:num>
  <w:num w:numId="13" w16cid:durableId="641272609">
    <w:abstractNumId w:val="18"/>
  </w:num>
  <w:num w:numId="14" w16cid:durableId="1495220562">
    <w:abstractNumId w:val="8"/>
  </w:num>
  <w:num w:numId="15" w16cid:durableId="485976976">
    <w:abstractNumId w:val="3"/>
  </w:num>
  <w:num w:numId="16" w16cid:durableId="1707637538">
    <w:abstractNumId w:val="11"/>
  </w:num>
  <w:num w:numId="17" w16cid:durableId="515727537">
    <w:abstractNumId w:val="6"/>
  </w:num>
  <w:num w:numId="18" w16cid:durableId="186023380">
    <w:abstractNumId w:val="2"/>
  </w:num>
  <w:num w:numId="19" w16cid:durableId="9842437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BE4"/>
    <w:rsid w:val="00000E48"/>
    <w:rsid w:val="00001821"/>
    <w:rsid w:val="000048B9"/>
    <w:rsid w:val="00004CA2"/>
    <w:rsid w:val="0000577F"/>
    <w:rsid w:val="00005D06"/>
    <w:rsid w:val="0001025D"/>
    <w:rsid w:val="00010715"/>
    <w:rsid w:val="00014211"/>
    <w:rsid w:val="000151E5"/>
    <w:rsid w:val="00016122"/>
    <w:rsid w:val="000168D8"/>
    <w:rsid w:val="00017A6C"/>
    <w:rsid w:val="000221AB"/>
    <w:rsid w:val="00023878"/>
    <w:rsid w:val="00023BA7"/>
    <w:rsid w:val="00023FBA"/>
    <w:rsid w:val="00030BF8"/>
    <w:rsid w:val="00030EAA"/>
    <w:rsid w:val="00031C6B"/>
    <w:rsid w:val="00031DF9"/>
    <w:rsid w:val="000323C7"/>
    <w:rsid w:val="000358B7"/>
    <w:rsid w:val="00036026"/>
    <w:rsid w:val="0003655A"/>
    <w:rsid w:val="0003739F"/>
    <w:rsid w:val="00041573"/>
    <w:rsid w:val="000424C9"/>
    <w:rsid w:val="000474FD"/>
    <w:rsid w:val="000478DC"/>
    <w:rsid w:val="0006215B"/>
    <w:rsid w:val="0006267F"/>
    <w:rsid w:val="0006278C"/>
    <w:rsid w:val="000665B9"/>
    <w:rsid w:val="00071128"/>
    <w:rsid w:val="00071C7E"/>
    <w:rsid w:val="00072F2D"/>
    <w:rsid w:val="000777AB"/>
    <w:rsid w:val="00080A39"/>
    <w:rsid w:val="00081017"/>
    <w:rsid w:val="00081E1C"/>
    <w:rsid w:val="000825DB"/>
    <w:rsid w:val="0008497D"/>
    <w:rsid w:val="00084E45"/>
    <w:rsid w:val="00087525"/>
    <w:rsid w:val="0009284E"/>
    <w:rsid w:val="00093282"/>
    <w:rsid w:val="0009393A"/>
    <w:rsid w:val="00093F96"/>
    <w:rsid w:val="00094FF0"/>
    <w:rsid w:val="000971EF"/>
    <w:rsid w:val="000A71B9"/>
    <w:rsid w:val="000A774B"/>
    <w:rsid w:val="000B0AD3"/>
    <w:rsid w:val="000B2A02"/>
    <w:rsid w:val="000B33A7"/>
    <w:rsid w:val="000B43A7"/>
    <w:rsid w:val="000B4C31"/>
    <w:rsid w:val="000C4810"/>
    <w:rsid w:val="000C632A"/>
    <w:rsid w:val="000D1447"/>
    <w:rsid w:val="000D3F83"/>
    <w:rsid w:val="000D53B0"/>
    <w:rsid w:val="000D6344"/>
    <w:rsid w:val="000D6EE0"/>
    <w:rsid w:val="000D72F6"/>
    <w:rsid w:val="000D76C5"/>
    <w:rsid w:val="000D7E42"/>
    <w:rsid w:val="000E103B"/>
    <w:rsid w:val="000E4C1B"/>
    <w:rsid w:val="000E6ECE"/>
    <w:rsid w:val="000E7711"/>
    <w:rsid w:val="000F00BC"/>
    <w:rsid w:val="000F054A"/>
    <w:rsid w:val="000F18C2"/>
    <w:rsid w:val="000F2B38"/>
    <w:rsid w:val="000F3420"/>
    <w:rsid w:val="000F437C"/>
    <w:rsid w:val="000F4D91"/>
    <w:rsid w:val="000F56A5"/>
    <w:rsid w:val="000F62FE"/>
    <w:rsid w:val="000F7D99"/>
    <w:rsid w:val="00105D8A"/>
    <w:rsid w:val="001061B6"/>
    <w:rsid w:val="00113821"/>
    <w:rsid w:val="00113A20"/>
    <w:rsid w:val="001164AA"/>
    <w:rsid w:val="00117763"/>
    <w:rsid w:val="00117F73"/>
    <w:rsid w:val="001204EE"/>
    <w:rsid w:val="00120646"/>
    <w:rsid w:val="00123070"/>
    <w:rsid w:val="00125F8C"/>
    <w:rsid w:val="001272AE"/>
    <w:rsid w:val="001275E8"/>
    <w:rsid w:val="00130053"/>
    <w:rsid w:val="001358D6"/>
    <w:rsid w:val="00135A7B"/>
    <w:rsid w:val="00135DF5"/>
    <w:rsid w:val="00136564"/>
    <w:rsid w:val="0013730F"/>
    <w:rsid w:val="00137985"/>
    <w:rsid w:val="00141641"/>
    <w:rsid w:val="00142347"/>
    <w:rsid w:val="001423C4"/>
    <w:rsid w:val="00151227"/>
    <w:rsid w:val="00151D55"/>
    <w:rsid w:val="0015323E"/>
    <w:rsid w:val="0015356E"/>
    <w:rsid w:val="001543AA"/>
    <w:rsid w:val="00157D8A"/>
    <w:rsid w:val="00165360"/>
    <w:rsid w:val="00167E0F"/>
    <w:rsid w:val="00170E60"/>
    <w:rsid w:val="001737D4"/>
    <w:rsid w:val="001755E2"/>
    <w:rsid w:val="001765E8"/>
    <w:rsid w:val="0018069E"/>
    <w:rsid w:val="00182400"/>
    <w:rsid w:val="001861B3"/>
    <w:rsid w:val="00187C17"/>
    <w:rsid w:val="00192F4E"/>
    <w:rsid w:val="001A0B47"/>
    <w:rsid w:val="001A34C0"/>
    <w:rsid w:val="001A39E8"/>
    <w:rsid w:val="001A3DA9"/>
    <w:rsid w:val="001A450B"/>
    <w:rsid w:val="001A6B37"/>
    <w:rsid w:val="001A7690"/>
    <w:rsid w:val="001A7D53"/>
    <w:rsid w:val="001B0A86"/>
    <w:rsid w:val="001B6276"/>
    <w:rsid w:val="001B77AC"/>
    <w:rsid w:val="001C197A"/>
    <w:rsid w:val="001C1F19"/>
    <w:rsid w:val="001C3C18"/>
    <w:rsid w:val="001D0018"/>
    <w:rsid w:val="001D1D61"/>
    <w:rsid w:val="001D260B"/>
    <w:rsid w:val="001D52FF"/>
    <w:rsid w:val="001E33A7"/>
    <w:rsid w:val="001E427D"/>
    <w:rsid w:val="001E59EF"/>
    <w:rsid w:val="001F0BE4"/>
    <w:rsid w:val="001F4E50"/>
    <w:rsid w:val="001F5153"/>
    <w:rsid w:val="001F5774"/>
    <w:rsid w:val="00204C06"/>
    <w:rsid w:val="002067BA"/>
    <w:rsid w:val="00210916"/>
    <w:rsid w:val="00215C6A"/>
    <w:rsid w:val="00217D9D"/>
    <w:rsid w:val="0022197D"/>
    <w:rsid w:val="002229BC"/>
    <w:rsid w:val="00222AEA"/>
    <w:rsid w:val="00225770"/>
    <w:rsid w:val="0022644A"/>
    <w:rsid w:val="002301BF"/>
    <w:rsid w:val="00232CE0"/>
    <w:rsid w:val="00232DDE"/>
    <w:rsid w:val="00234F1D"/>
    <w:rsid w:val="0024088F"/>
    <w:rsid w:val="002467B6"/>
    <w:rsid w:val="00254618"/>
    <w:rsid w:val="0025716D"/>
    <w:rsid w:val="002574FF"/>
    <w:rsid w:val="0026006E"/>
    <w:rsid w:val="0026333C"/>
    <w:rsid w:val="00270518"/>
    <w:rsid w:val="00271F34"/>
    <w:rsid w:val="00272C0F"/>
    <w:rsid w:val="0027305A"/>
    <w:rsid w:val="002751AE"/>
    <w:rsid w:val="002759A5"/>
    <w:rsid w:val="00276305"/>
    <w:rsid w:val="002766BF"/>
    <w:rsid w:val="002811C9"/>
    <w:rsid w:val="002815D5"/>
    <w:rsid w:val="002827AE"/>
    <w:rsid w:val="00282C3A"/>
    <w:rsid w:val="00287171"/>
    <w:rsid w:val="00287B7F"/>
    <w:rsid w:val="00292B15"/>
    <w:rsid w:val="00294520"/>
    <w:rsid w:val="00295AA4"/>
    <w:rsid w:val="002971FD"/>
    <w:rsid w:val="002A1517"/>
    <w:rsid w:val="002A157A"/>
    <w:rsid w:val="002A1918"/>
    <w:rsid w:val="002A1FD0"/>
    <w:rsid w:val="002A2BF2"/>
    <w:rsid w:val="002A3365"/>
    <w:rsid w:val="002A37E4"/>
    <w:rsid w:val="002A49B4"/>
    <w:rsid w:val="002A4EB6"/>
    <w:rsid w:val="002B25C5"/>
    <w:rsid w:val="002C0501"/>
    <w:rsid w:val="002C10D1"/>
    <w:rsid w:val="002C4E20"/>
    <w:rsid w:val="002C5025"/>
    <w:rsid w:val="002D0095"/>
    <w:rsid w:val="002D1BA5"/>
    <w:rsid w:val="002D5DF6"/>
    <w:rsid w:val="002D6A71"/>
    <w:rsid w:val="002D6ABF"/>
    <w:rsid w:val="002D758D"/>
    <w:rsid w:val="002E31C7"/>
    <w:rsid w:val="002F0ADE"/>
    <w:rsid w:val="002F2C0D"/>
    <w:rsid w:val="002F2FF3"/>
    <w:rsid w:val="002F3E84"/>
    <w:rsid w:val="002F5C4E"/>
    <w:rsid w:val="002F6559"/>
    <w:rsid w:val="00301082"/>
    <w:rsid w:val="003017D0"/>
    <w:rsid w:val="003029C4"/>
    <w:rsid w:val="00303C78"/>
    <w:rsid w:val="00304F9E"/>
    <w:rsid w:val="00305BF6"/>
    <w:rsid w:val="0030797E"/>
    <w:rsid w:val="00307A16"/>
    <w:rsid w:val="00310FD9"/>
    <w:rsid w:val="00314691"/>
    <w:rsid w:val="00323294"/>
    <w:rsid w:val="00323904"/>
    <w:rsid w:val="00327EEF"/>
    <w:rsid w:val="003305B4"/>
    <w:rsid w:val="00330770"/>
    <w:rsid w:val="00332B04"/>
    <w:rsid w:val="003334CC"/>
    <w:rsid w:val="00333EDA"/>
    <w:rsid w:val="0033638C"/>
    <w:rsid w:val="00337DBF"/>
    <w:rsid w:val="00340E5B"/>
    <w:rsid w:val="00341267"/>
    <w:rsid w:val="003426DC"/>
    <w:rsid w:val="00344B98"/>
    <w:rsid w:val="0034693F"/>
    <w:rsid w:val="003535C4"/>
    <w:rsid w:val="00353B9F"/>
    <w:rsid w:val="003570E7"/>
    <w:rsid w:val="003614FF"/>
    <w:rsid w:val="00362BB7"/>
    <w:rsid w:val="0036431E"/>
    <w:rsid w:val="00367840"/>
    <w:rsid w:val="00370CB1"/>
    <w:rsid w:val="0037330A"/>
    <w:rsid w:val="003742BD"/>
    <w:rsid w:val="00374B55"/>
    <w:rsid w:val="00381A4D"/>
    <w:rsid w:val="00384843"/>
    <w:rsid w:val="00391089"/>
    <w:rsid w:val="003934AD"/>
    <w:rsid w:val="003935B4"/>
    <w:rsid w:val="00393D7A"/>
    <w:rsid w:val="003950FD"/>
    <w:rsid w:val="00396430"/>
    <w:rsid w:val="003A4066"/>
    <w:rsid w:val="003A454A"/>
    <w:rsid w:val="003A78F6"/>
    <w:rsid w:val="003B3F8A"/>
    <w:rsid w:val="003B58BA"/>
    <w:rsid w:val="003B5B79"/>
    <w:rsid w:val="003B7DFD"/>
    <w:rsid w:val="003C157D"/>
    <w:rsid w:val="003C15C9"/>
    <w:rsid w:val="003C1F0C"/>
    <w:rsid w:val="003C38A4"/>
    <w:rsid w:val="003C7F80"/>
    <w:rsid w:val="003D0238"/>
    <w:rsid w:val="003D0E05"/>
    <w:rsid w:val="003E1A62"/>
    <w:rsid w:val="003F04C9"/>
    <w:rsid w:val="003F65A2"/>
    <w:rsid w:val="003F6713"/>
    <w:rsid w:val="003F76E2"/>
    <w:rsid w:val="00400093"/>
    <w:rsid w:val="004005CA"/>
    <w:rsid w:val="00401933"/>
    <w:rsid w:val="004044F2"/>
    <w:rsid w:val="00405B89"/>
    <w:rsid w:val="00406161"/>
    <w:rsid w:val="004063F6"/>
    <w:rsid w:val="004074C9"/>
    <w:rsid w:val="0041524C"/>
    <w:rsid w:val="00416A4B"/>
    <w:rsid w:val="004175B6"/>
    <w:rsid w:val="00417EB7"/>
    <w:rsid w:val="004216B5"/>
    <w:rsid w:val="00422C6C"/>
    <w:rsid w:val="0042403C"/>
    <w:rsid w:val="00425851"/>
    <w:rsid w:val="004277C6"/>
    <w:rsid w:val="0043042D"/>
    <w:rsid w:val="0043070F"/>
    <w:rsid w:val="00430D5D"/>
    <w:rsid w:val="0043199C"/>
    <w:rsid w:val="004330CA"/>
    <w:rsid w:val="004338DA"/>
    <w:rsid w:val="00434D7A"/>
    <w:rsid w:val="00443716"/>
    <w:rsid w:val="00444993"/>
    <w:rsid w:val="00445943"/>
    <w:rsid w:val="004464E0"/>
    <w:rsid w:val="00447FA2"/>
    <w:rsid w:val="0045162F"/>
    <w:rsid w:val="004541E2"/>
    <w:rsid w:val="0045656D"/>
    <w:rsid w:val="00457D05"/>
    <w:rsid w:val="004610EF"/>
    <w:rsid w:val="00461A83"/>
    <w:rsid w:val="00461D23"/>
    <w:rsid w:val="00464FA8"/>
    <w:rsid w:val="00467207"/>
    <w:rsid w:val="004706CD"/>
    <w:rsid w:val="00470C3E"/>
    <w:rsid w:val="00472E63"/>
    <w:rsid w:val="004806E2"/>
    <w:rsid w:val="00481439"/>
    <w:rsid w:val="00481EB4"/>
    <w:rsid w:val="00483AB0"/>
    <w:rsid w:val="00483FD4"/>
    <w:rsid w:val="004843AA"/>
    <w:rsid w:val="00487730"/>
    <w:rsid w:val="00491D6E"/>
    <w:rsid w:val="004927CB"/>
    <w:rsid w:val="004A2920"/>
    <w:rsid w:val="004A2D5D"/>
    <w:rsid w:val="004A3468"/>
    <w:rsid w:val="004A4C7D"/>
    <w:rsid w:val="004B11AB"/>
    <w:rsid w:val="004B2836"/>
    <w:rsid w:val="004B3EF3"/>
    <w:rsid w:val="004B40CE"/>
    <w:rsid w:val="004B4A8F"/>
    <w:rsid w:val="004B4AF3"/>
    <w:rsid w:val="004B5DD4"/>
    <w:rsid w:val="004B66BF"/>
    <w:rsid w:val="004C0E61"/>
    <w:rsid w:val="004C1556"/>
    <w:rsid w:val="004C252E"/>
    <w:rsid w:val="004C256A"/>
    <w:rsid w:val="004C300F"/>
    <w:rsid w:val="004C67B0"/>
    <w:rsid w:val="004C7698"/>
    <w:rsid w:val="004C7A68"/>
    <w:rsid w:val="004D08C6"/>
    <w:rsid w:val="004D2433"/>
    <w:rsid w:val="004D2783"/>
    <w:rsid w:val="004D5A15"/>
    <w:rsid w:val="004E6BB2"/>
    <w:rsid w:val="004F036F"/>
    <w:rsid w:val="004F1089"/>
    <w:rsid w:val="004F3035"/>
    <w:rsid w:val="004F3CBE"/>
    <w:rsid w:val="004F4873"/>
    <w:rsid w:val="004F5C7E"/>
    <w:rsid w:val="004F5E9D"/>
    <w:rsid w:val="004F63DD"/>
    <w:rsid w:val="004F6C4C"/>
    <w:rsid w:val="00501584"/>
    <w:rsid w:val="005032D2"/>
    <w:rsid w:val="00504125"/>
    <w:rsid w:val="005043FF"/>
    <w:rsid w:val="005052DA"/>
    <w:rsid w:val="00511252"/>
    <w:rsid w:val="00512795"/>
    <w:rsid w:val="00512BD3"/>
    <w:rsid w:val="00513757"/>
    <w:rsid w:val="0051469B"/>
    <w:rsid w:val="0051625B"/>
    <w:rsid w:val="00516577"/>
    <w:rsid w:val="0051724B"/>
    <w:rsid w:val="00520439"/>
    <w:rsid w:val="00521219"/>
    <w:rsid w:val="00524058"/>
    <w:rsid w:val="00524701"/>
    <w:rsid w:val="005271B1"/>
    <w:rsid w:val="00527D5C"/>
    <w:rsid w:val="0053298C"/>
    <w:rsid w:val="0053422B"/>
    <w:rsid w:val="00535114"/>
    <w:rsid w:val="00536AA3"/>
    <w:rsid w:val="00540632"/>
    <w:rsid w:val="00541F8C"/>
    <w:rsid w:val="00542B8F"/>
    <w:rsid w:val="00543872"/>
    <w:rsid w:val="005438E9"/>
    <w:rsid w:val="00543E43"/>
    <w:rsid w:val="00544ABD"/>
    <w:rsid w:val="0054595E"/>
    <w:rsid w:val="00547F18"/>
    <w:rsid w:val="00550E56"/>
    <w:rsid w:val="00551228"/>
    <w:rsid w:val="005522F1"/>
    <w:rsid w:val="00553708"/>
    <w:rsid w:val="00553FE9"/>
    <w:rsid w:val="00557A37"/>
    <w:rsid w:val="005639B1"/>
    <w:rsid w:val="005721ED"/>
    <w:rsid w:val="0057293A"/>
    <w:rsid w:val="00573043"/>
    <w:rsid w:val="00574A81"/>
    <w:rsid w:val="00575AB5"/>
    <w:rsid w:val="005803E6"/>
    <w:rsid w:val="0058276C"/>
    <w:rsid w:val="00583317"/>
    <w:rsid w:val="00587E5B"/>
    <w:rsid w:val="00590784"/>
    <w:rsid w:val="0059457B"/>
    <w:rsid w:val="00595454"/>
    <w:rsid w:val="005A0B9D"/>
    <w:rsid w:val="005A0E32"/>
    <w:rsid w:val="005A1018"/>
    <w:rsid w:val="005A1036"/>
    <w:rsid w:val="005A1E17"/>
    <w:rsid w:val="005A23CE"/>
    <w:rsid w:val="005B1820"/>
    <w:rsid w:val="005B2A00"/>
    <w:rsid w:val="005B2C0C"/>
    <w:rsid w:val="005B35FB"/>
    <w:rsid w:val="005B4532"/>
    <w:rsid w:val="005B7B6F"/>
    <w:rsid w:val="005D255B"/>
    <w:rsid w:val="005D2E66"/>
    <w:rsid w:val="005D75A5"/>
    <w:rsid w:val="005D769F"/>
    <w:rsid w:val="005E02D1"/>
    <w:rsid w:val="005E164C"/>
    <w:rsid w:val="005E1DF2"/>
    <w:rsid w:val="005E63B3"/>
    <w:rsid w:val="005E653A"/>
    <w:rsid w:val="005F2A2C"/>
    <w:rsid w:val="005F322A"/>
    <w:rsid w:val="005F4140"/>
    <w:rsid w:val="005F6023"/>
    <w:rsid w:val="00600D48"/>
    <w:rsid w:val="006013DE"/>
    <w:rsid w:val="00601C30"/>
    <w:rsid w:val="00604095"/>
    <w:rsid w:val="00604227"/>
    <w:rsid w:val="00605C4B"/>
    <w:rsid w:val="00605FE8"/>
    <w:rsid w:val="00610A00"/>
    <w:rsid w:val="00615CE3"/>
    <w:rsid w:val="006168DE"/>
    <w:rsid w:val="006203EC"/>
    <w:rsid w:val="00621EE8"/>
    <w:rsid w:val="0062303A"/>
    <w:rsid w:val="006237AA"/>
    <w:rsid w:val="00624692"/>
    <w:rsid w:val="006263D8"/>
    <w:rsid w:val="00626C4C"/>
    <w:rsid w:val="00630E39"/>
    <w:rsid w:val="006335F5"/>
    <w:rsid w:val="006338C4"/>
    <w:rsid w:val="0063515F"/>
    <w:rsid w:val="006365E3"/>
    <w:rsid w:val="00643F40"/>
    <w:rsid w:val="00643FA9"/>
    <w:rsid w:val="006452C2"/>
    <w:rsid w:val="0064661C"/>
    <w:rsid w:val="00647CFE"/>
    <w:rsid w:val="006572E2"/>
    <w:rsid w:val="006600C3"/>
    <w:rsid w:val="0066170F"/>
    <w:rsid w:val="006621F2"/>
    <w:rsid w:val="00665A02"/>
    <w:rsid w:val="006661C7"/>
    <w:rsid w:val="00667F0E"/>
    <w:rsid w:val="006748F5"/>
    <w:rsid w:val="0067773C"/>
    <w:rsid w:val="006800D4"/>
    <w:rsid w:val="00680A0A"/>
    <w:rsid w:val="00682117"/>
    <w:rsid w:val="006851D9"/>
    <w:rsid w:val="006854AA"/>
    <w:rsid w:val="00686A61"/>
    <w:rsid w:val="00687B68"/>
    <w:rsid w:val="00692CA6"/>
    <w:rsid w:val="00692D44"/>
    <w:rsid w:val="00693DD0"/>
    <w:rsid w:val="006956BE"/>
    <w:rsid w:val="006959B5"/>
    <w:rsid w:val="006A0703"/>
    <w:rsid w:val="006A0C3A"/>
    <w:rsid w:val="006A4E25"/>
    <w:rsid w:val="006A5072"/>
    <w:rsid w:val="006A6B62"/>
    <w:rsid w:val="006A761A"/>
    <w:rsid w:val="006A7A2E"/>
    <w:rsid w:val="006B14DB"/>
    <w:rsid w:val="006B30D6"/>
    <w:rsid w:val="006B4C08"/>
    <w:rsid w:val="006B760A"/>
    <w:rsid w:val="006C3C56"/>
    <w:rsid w:val="006C425C"/>
    <w:rsid w:val="006C50FE"/>
    <w:rsid w:val="006C6B34"/>
    <w:rsid w:val="006C7581"/>
    <w:rsid w:val="006C7EC8"/>
    <w:rsid w:val="006D0066"/>
    <w:rsid w:val="006D1ECE"/>
    <w:rsid w:val="006D45D8"/>
    <w:rsid w:val="006D50C9"/>
    <w:rsid w:val="006D5B0E"/>
    <w:rsid w:val="006D6B97"/>
    <w:rsid w:val="006D7C0E"/>
    <w:rsid w:val="006E081B"/>
    <w:rsid w:val="006E0B41"/>
    <w:rsid w:val="006E11D9"/>
    <w:rsid w:val="006E1D17"/>
    <w:rsid w:val="006E2E05"/>
    <w:rsid w:val="006E2E4A"/>
    <w:rsid w:val="006E49C8"/>
    <w:rsid w:val="006F102A"/>
    <w:rsid w:val="006F1A54"/>
    <w:rsid w:val="006F2762"/>
    <w:rsid w:val="006F2E1C"/>
    <w:rsid w:val="006F5097"/>
    <w:rsid w:val="006F546F"/>
    <w:rsid w:val="00701AB8"/>
    <w:rsid w:val="007020CF"/>
    <w:rsid w:val="007037C8"/>
    <w:rsid w:val="00704C16"/>
    <w:rsid w:val="00710366"/>
    <w:rsid w:val="00711A3A"/>
    <w:rsid w:val="0071257C"/>
    <w:rsid w:val="00713BFB"/>
    <w:rsid w:val="0071412B"/>
    <w:rsid w:val="0071572A"/>
    <w:rsid w:val="00716B42"/>
    <w:rsid w:val="007232D7"/>
    <w:rsid w:val="007308A4"/>
    <w:rsid w:val="0073244D"/>
    <w:rsid w:val="00733E71"/>
    <w:rsid w:val="00736C01"/>
    <w:rsid w:val="00737020"/>
    <w:rsid w:val="0073789D"/>
    <w:rsid w:val="0074719A"/>
    <w:rsid w:val="00747D75"/>
    <w:rsid w:val="0075320E"/>
    <w:rsid w:val="00753A88"/>
    <w:rsid w:val="00755765"/>
    <w:rsid w:val="007617C7"/>
    <w:rsid w:val="00762022"/>
    <w:rsid w:val="0076356E"/>
    <w:rsid w:val="007649B2"/>
    <w:rsid w:val="007669E9"/>
    <w:rsid w:val="00766DFE"/>
    <w:rsid w:val="0077137A"/>
    <w:rsid w:val="00771895"/>
    <w:rsid w:val="00772AAD"/>
    <w:rsid w:val="00777F5D"/>
    <w:rsid w:val="00780F94"/>
    <w:rsid w:val="007822DF"/>
    <w:rsid w:val="00784598"/>
    <w:rsid w:val="00785041"/>
    <w:rsid w:val="007854A1"/>
    <w:rsid w:val="00785A5A"/>
    <w:rsid w:val="00786AD3"/>
    <w:rsid w:val="00790AF0"/>
    <w:rsid w:val="00790D6D"/>
    <w:rsid w:val="00791522"/>
    <w:rsid w:val="00791C60"/>
    <w:rsid w:val="007920A0"/>
    <w:rsid w:val="00793C1B"/>
    <w:rsid w:val="007A081A"/>
    <w:rsid w:val="007A33B3"/>
    <w:rsid w:val="007A4481"/>
    <w:rsid w:val="007A5FA3"/>
    <w:rsid w:val="007A6207"/>
    <w:rsid w:val="007A710B"/>
    <w:rsid w:val="007A7658"/>
    <w:rsid w:val="007B19B4"/>
    <w:rsid w:val="007B1F38"/>
    <w:rsid w:val="007B3161"/>
    <w:rsid w:val="007B5107"/>
    <w:rsid w:val="007B5DD9"/>
    <w:rsid w:val="007C1BFD"/>
    <w:rsid w:val="007C2613"/>
    <w:rsid w:val="007C31F6"/>
    <w:rsid w:val="007C3334"/>
    <w:rsid w:val="007C727F"/>
    <w:rsid w:val="007D08A7"/>
    <w:rsid w:val="007D132A"/>
    <w:rsid w:val="007D1AC2"/>
    <w:rsid w:val="007D24CC"/>
    <w:rsid w:val="007D339E"/>
    <w:rsid w:val="007D42A2"/>
    <w:rsid w:val="007D4943"/>
    <w:rsid w:val="007D7500"/>
    <w:rsid w:val="007E0CBF"/>
    <w:rsid w:val="007E20D6"/>
    <w:rsid w:val="007E26D2"/>
    <w:rsid w:val="007E3524"/>
    <w:rsid w:val="007E48E3"/>
    <w:rsid w:val="007E6BA4"/>
    <w:rsid w:val="007E6C11"/>
    <w:rsid w:val="007F1A80"/>
    <w:rsid w:val="007F1F55"/>
    <w:rsid w:val="007F5102"/>
    <w:rsid w:val="00800179"/>
    <w:rsid w:val="00800337"/>
    <w:rsid w:val="00806A4B"/>
    <w:rsid w:val="00807851"/>
    <w:rsid w:val="008121C5"/>
    <w:rsid w:val="00814670"/>
    <w:rsid w:val="008147D2"/>
    <w:rsid w:val="00814A72"/>
    <w:rsid w:val="00816006"/>
    <w:rsid w:val="00821268"/>
    <w:rsid w:val="0082290B"/>
    <w:rsid w:val="008235C5"/>
    <w:rsid w:val="00827B5C"/>
    <w:rsid w:val="00841276"/>
    <w:rsid w:val="00841BE1"/>
    <w:rsid w:val="00842384"/>
    <w:rsid w:val="008431F2"/>
    <w:rsid w:val="008440C6"/>
    <w:rsid w:val="008450F3"/>
    <w:rsid w:val="00847CC9"/>
    <w:rsid w:val="00850108"/>
    <w:rsid w:val="00850B6B"/>
    <w:rsid w:val="008514F3"/>
    <w:rsid w:val="008548CC"/>
    <w:rsid w:val="00855B17"/>
    <w:rsid w:val="008567EF"/>
    <w:rsid w:val="0086111D"/>
    <w:rsid w:val="00864D40"/>
    <w:rsid w:val="0086616B"/>
    <w:rsid w:val="00872149"/>
    <w:rsid w:val="00873B95"/>
    <w:rsid w:val="008751E4"/>
    <w:rsid w:val="0087595B"/>
    <w:rsid w:val="008803FB"/>
    <w:rsid w:val="008808AF"/>
    <w:rsid w:val="00881188"/>
    <w:rsid w:val="0088279A"/>
    <w:rsid w:val="00890241"/>
    <w:rsid w:val="00890EEA"/>
    <w:rsid w:val="00892F0D"/>
    <w:rsid w:val="00893A8D"/>
    <w:rsid w:val="00895507"/>
    <w:rsid w:val="00895CCA"/>
    <w:rsid w:val="00897DC8"/>
    <w:rsid w:val="008A13E2"/>
    <w:rsid w:val="008A1826"/>
    <w:rsid w:val="008B1E46"/>
    <w:rsid w:val="008B2FEA"/>
    <w:rsid w:val="008C0481"/>
    <w:rsid w:val="008C2156"/>
    <w:rsid w:val="008C4A61"/>
    <w:rsid w:val="008C7A78"/>
    <w:rsid w:val="008D0671"/>
    <w:rsid w:val="008D2332"/>
    <w:rsid w:val="008D25CE"/>
    <w:rsid w:val="008D3338"/>
    <w:rsid w:val="008D5257"/>
    <w:rsid w:val="008D56F6"/>
    <w:rsid w:val="008D5CE7"/>
    <w:rsid w:val="008D7B2D"/>
    <w:rsid w:val="008D7CB6"/>
    <w:rsid w:val="008E6290"/>
    <w:rsid w:val="008E66CB"/>
    <w:rsid w:val="008E7F0F"/>
    <w:rsid w:val="008F308E"/>
    <w:rsid w:val="00903D3E"/>
    <w:rsid w:val="009052C2"/>
    <w:rsid w:val="00905EA4"/>
    <w:rsid w:val="009072E2"/>
    <w:rsid w:val="00907310"/>
    <w:rsid w:val="009074F9"/>
    <w:rsid w:val="00911025"/>
    <w:rsid w:val="00912B4A"/>
    <w:rsid w:val="00913900"/>
    <w:rsid w:val="00913D56"/>
    <w:rsid w:val="00914A3E"/>
    <w:rsid w:val="00920C1F"/>
    <w:rsid w:val="00921571"/>
    <w:rsid w:val="009230BA"/>
    <w:rsid w:val="00923485"/>
    <w:rsid w:val="00923880"/>
    <w:rsid w:val="00924720"/>
    <w:rsid w:val="00924755"/>
    <w:rsid w:val="00925A2F"/>
    <w:rsid w:val="0093074F"/>
    <w:rsid w:val="00931B4E"/>
    <w:rsid w:val="0093275C"/>
    <w:rsid w:val="00932997"/>
    <w:rsid w:val="00940030"/>
    <w:rsid w:val="00942752"/>
    <w:rsid w:val="0094428A"/>
    <w:rsid w:val="00945B7F"/>
    <w:rsid w:val="009463F4"/>
    <w:rsid w:val="00946524"/>
    <w:rsid w:val="00947C60"/>
    <w:rsid w:val="00951907"/>
    <w:rsid w:val="00951D7D"/>
    <w:rsid w:val="00952E46"/>
    <w:rsid w:val="00963540"/>
    <w:rsid w:val="00965B79"/>
    <w:rsid w:val="00970732"/>
    <w:rsid w:val="00970D63"/>
    <w:rsid w:val="00970DE3"/>
    <w:rsid w:val="0097523D"/>
    <w:rsid w:val="0097579C"/>
    <w:rsid w:val="00980FB1"/>
    <w:rsid w:val="009855A8"/>
    <w:rsid w:val="00986D3E"/>
    <w:rsid w:val="00991FED"/>
    <w:rsid w:val="009929BA"/>
    <w:rsid w:val="00992E87"/>
    <w:rsid w:val="00995336"/>
    <w:rsid w:val="0099651A"/>
    <w:rsid w:val="009A0844"/>
    <w:rsid w:val="009A14B0"/>
    <w:rsid w:val="009A205E"/>
    <w:rsid w:val="009A26BF"/>
    <w:rsid w:val="009A3A79"/>
    <w:rsid w:val="009A4D07"/>
    <w:rsid w:val="009A6055"/>
    <w:rsid w:val="009A6A3E"/>
    <w:rsid w:val="009B16B6"/>
    <w:rsid w:val="009B1DFE"/>
    <w:rsid w:val="009B2A93"/>
    <w:rsid w:val="009B7050"/>
    <w:rsid w:val="009B7827"/>
    <w:rsid w:val="009C0198"/>
    <w:rsid w:val="009C0818"/>
    <w:rsid w:val="009C1F72"/>
    <w:rsid w:val="009C32A9"/>
    <w:rsid w:val="009C411C"/>
    <w:rsid w:val="009C5955"/>
    <w:rsid w:val="009C6767"/>
    <w:rsid w:val="009D30B2"/>
    <w:rsid w:val="009D3AE8"/>
    <w:rsid w:val="009D4DF6"/>
    <w:rsid w:val="009D76FE"/>
    <w:rsid w:val="009E49F4"/>
    <w:rsid w:val="009F057E"/>
    <w:rsid w:val="009F1DF3"/>
    <w:rsid w:val="009F5A87"/>
    <w:rsid w:val="009F5E68"/>
    <w:rsid w:val="009F6B46"/>
    <w:rsid w:val="00A001A9"/>
    <w:rsid w:val="00A04D67"/>
    <w:rsid w:val="00A06882"/>
    <w:rsid w:val="00A06B1E"/>
    <w:rsid w:val="00A072EF"/>
    <w:rsid w:val="00A10360"/>
    <w:rsid w:val="00A11188"/>
    <w:rsid w:val="00A13EA7"/>
    <w:rsid w:val="00A15E41"/>
    <w:rsid w:val="00A16254"/>
    <w:rsid w:val="00A20728"/>
    <w:rsid w:val="00A218A9"/>
    <w:rsid w:val="00A233FA"/>
    <w:rsid w:val="00A23B1A"/>
    <w:rsid w:val="00A2435B"/>
    <w:rsid w:val="00A24369"/>
    <w:rsid w:val="00A25E0F"/>
    <w:rsid w:val="00A26B03"/>
    <w:rsid w:val="00A3482E"/>
    <w:rsid w:val="00A34E31"/>
    <w:rsid w:val="00A42406"/>
    <w:rsid w:val="00A429BC"/>
    <w:rsid w:val="00A436FB"/>
    <w:rsid w:val="00A46D77"/>
    <w:rsid w:val="00A473BC"/>
    <w:rsid w:val="00A500EB"/>
    <w:rsid w:val="00A523CA"/>
    <w:rsid w:val="00A526E6"/>
    <w:rsid w:val="00A5798B"/>
    <w:rsid w:val="00A60F12"/>
    <w:rsid w:val="00A64B08"/>
    <w:rsid w:val="00A64D19"/>
    <w:rsid w:val="00A67B6C"/>
    <w:rsid w:val="00A7343D"/>
    <w:rsid w:val="00A7361D"/>
    <w:rsid w:val="00A73818"/>
    <w:rsid w:val="00A74D9B"/>
    <w:rsid w:val="00A74DDA"/>
    <w:rsid w:val="00A74EF0"/>
    <w:rsid w:val="00A77BF2"/>
    <w:rsid w:val="00A80B9B"/>
    <w:rsid w:val="00A86227"/>
    <w:rsid w:val="00A8754F"/>
    <w:rsid w:val="00A90385"/>
    <w:rsid w:val="00A91181"/>
    <w:rsid w:val="00A96250"/>
    <w:rsid w:val="00A97AFF"/>
    <w:rsid w:val="00AA1823"/>
    <w:rsid w:val="00AA2560"/>
    <w:rsid w:val="00AA26E5"/>
    <w:rsid w:val="00AA2E65"/>
    <w:rsid w:val="00AA3216"/>
    <w:rsid w:val="00AB2555"/>
    <w:rsid w:val="00AB297B"/>
    <w:rsid w:val="00AB2EC7"/>
    <w:rsid w:val="00AB3719"/>
    <w:rsid w:val="00AB43F8"/>
    <w:rsid w:val="00AB4B86"/>
    <w:rsid w:val="00AB6327"/>
    <w:rsid w:val="00AB66B1"/>
    <w:rsid w:val="00AB6AFA"/>
    <w:rsid w:val="00AC0A80"/>
    <w:rsid w:val="00AC303B"/>
    <w:rsid w:val="00AC4A14"/>
    <w:rsid w:val="00AC4C5D"/>
    <w:rsid w:val="00AC6025"/>
    <w:rsid w:val="00AC6216"/>
    <w:rsid w:val="00AD04CA"/>
    <w:rsid w:val="00AD1AC9"/>
    <w:rsid w:val="00AD3AC3"/>
    <w:rsid w:val="00AE042A"/>
    <w:rsid w:val="00AE34A9"/>
    <w:rsid w:val="00AE6F98"/>
    <w:rsid w:val="00AF32B5"/>
    <w:rsid w:val="00AF4E8B"/>
    <w:rsid w:val="00AF50D3"/>
    <w:rsid w:val="00B02985"/>
    <w:rsid w:val="00B06562"/>
    <w:rsid w:val="00B12351"/>
    <w:rsid w:val="00B134F1"/>
    <w:rsid w:val="00B14ABC"/>
    <w:rsid w:val="00B14FBA"/>
    <w:rsid w:val="00B15544"/>
    <w:rsid w:val="00B20594"/>
    <w:rsid w:val="00B20B66"/>
    <w:rsid w:val="00B243C1"/>
    <w:rsid w:val="00B262D7"/>
    <w:rsid w:val="00B27004"/>
    <w:rsid w:val="00B302AF"/>
    <w:rsid w:val="00B358E1"/>
    <w:rsid w:val="00B410C3"/>
    <w:rsid w:val="00B4187A"/>
    <w:rsid w:val="00B44738"/>
    <w:rsid w:val="00B44E84"/>
    <w:rsid w:val="00B5017F"/>
    <w:rsid w:val="00B514F6"/>
    <w:rsid w:val="00B51FE8"/>
    <w:rsid w:val="00B534BA"/>
    <w:rsid w:val="00B543D9"/>
    <w:rsid w:val="00B56898"/>
    <w:rsid w:val="00B56EF9"/>
    <w:rsid w:val="00B61EE9"/>
    <w:rsid w:val="00B6233D"/>
    <w:rsid w:val="00B656FF"/>
    <w:rsid w:val="00B66B3C"/>
    <w:rsid w:val="00B67B4B"/>
    <w:rsid w:val="00B70126"/>
    <w:rsid w:val="00B7056C"/>
    <w:rsid w:val="00B7156E"/>
    <w:rsid w:val="00B805A4"/>
    <w:rsid w:val="00B80BDD"/>
    <w:rsid w:val="00B8544F"/>
    <w:rsid w:val="00B86FBF"/>
    <w:rsid w:val="00B87534"/>
    <w:rsid w:val="00B91D24"/>
    <w:rsid w:val="00B93EDA"/>
    <w:rsid w:val="00B972E0"/>
    <w:rsid w:val="00B97938"/>
    <w:rsid w:val="00B97CC6"/>
    <w:rsid w:val="00BA0F6E"/>
    <w:rsid w:val="00BA1650"/>
    <w:rsid w:val="00BA1730"/>
    <w:rsid w:val="00BA1E14"/>
    <w:rsid w:val="00BA2509"/>
    <w:rsid w:val="00BA25DF"/>
    <w:rsid w:val="00BA360A"/>
    <w:rsid w:val="00BA4593"/>
    <w:rsid w:val="00BA554D"/>
    <w:rsid w:val="00BA5D32"/>
    <w:rsid w:val="00BB0B03"/>
    <w:rsid w:val="00BB1C80"/>
    <w:rsid w:val="00BB518D"/>
    <w:rsid w:val="00BC4FDC"/>
    <w:rsid w:val="00BD04DC"/>
    <w:rsid w:val="00BD0632"/>
    <w:rsid w:val="00BE3E9B"/>
    <w:rsid w:val="00BE43F7"/>
    <w:rsid w:val="00BE57AA"/>
    <w:rsid w:val="00BE5873"/>
    <w:rsid w:val="00BE611F"/>
    <w:rsid w:val="00BF5133"/>
    <w:rsid w:val="00BF7062"/>
    <w:rsid w:val="00C01525"/>
    <w:rsid w:val="00C104FD"/>
    <w:rsid w:val="00C11134"/>
    <w:rsid w:val="00C165C5"/>
    <w:rsid w:val="00C16E45"/>
    <w:rsid w:val="00C207DA"/>
    <w:rsid w:val="00C213E7"/>
    <w:rsid w:val="00C21A18"/>
    <w:rsid w:val="00C230EA"/>
    <w:rsid w:val="00C23DE2"/>
    <w:rsid w:val="00C259C2"/>
    <w:rsid w:val="00C2656D"/>
    <w:rsid w:val="00C32B4B"/>
    <w:rsid w:val="00C34F72"/>
    <w:rsid w:val="00C35C73"/>
    <w:rsid w:val="00C3675F"/>
    <w:rsid w:val="00C37603"/>
    <w:rsid w:val="00C417E3"/>
    <w:rsid w:val="00C45D1C"/>
    <w:rsid w:val="00C46106"/>
    <w:rsid w:val="00C4617F"/>
    <w:rsid w:val="00C50423"/>
    <w:rsid w:val="00C534C3"/>
    <w:rsid w:val="00C54FE5"/>
    <w:rsid w:val="00C5620E"/>
    <w:rsid w:val="00C603FB"/>
    <w:rsid w:val="00C615D7"/>
    <w:rsid w:val="00C7136F"/>
    <w:rsid w:val="00C72470"/>
    <w:rsid w:val="00C7374A"/>
    <w:rsid w:val="00C77272"/>
    <w:rsid w:val="00C77D5E"/>
    <w:rsid w:val="00C81675"/>
    <w:rsid w:val="00C820BD"/>
    <w:rsid w:val="00C82388"/>
    <w:rsid w:val="00C82B2B"/>
    <w:rsid w:val="00C842F0"/>
    <w:rsid w:val="00C84322"/>
    <w:rsid w:val="00C8435D"/>
    <w:rsid w:val="00C84F85"/>
    <w:rsid w:val="00C86BF6"/>
    <w:rsid w:val="00C90A03"/>
    <w:rsid w:val="00C95E9D"/>
    <w:rsid w:val="00CA274D"/>
    <w:rsid w:val="00CA2CEE"/>
    <w:rsid w:val="00CA551C"/>
    <w:rsid w:val="00CA5792"/>
    <w:rsid w:val="00CA5ADD"/>
    <w:rsid w:val="00CA6939"/>
    <w:rsid w:val="00CA7C4A"/>
    <w:rsid w:val="00CB0FC0"/>
    <w:rsid w:val="00CB3439"/>
    <w:rsid w:val="00CB3F28"/>
    <w:rsid w:val="00CB3F8A"/>
    <w:rsid w:val="00CB42AC"/>
    <w:rsid w:val="00CB4769"/>
    <w:rsid w:val="00CB4F4F"/>
    <w:rsid w:val="00CB7217"/>
    <w:rsid w:val="00CC1338"/>
    <w:rsid w:val="00CC1CC7"/>
    <w:rsid w:val="00CC74F0"/>
    <w:rsid w:val="00CC7BE7"/>
    <w:rsid w:val="00CD1912"/>
    <w:rsid w:val="00CD2E84"/>
    <w:rsid w:val="00CD4DF4"/>
    <w:rsid w:val="00CD5DA9"/>
    <w:rsid w:val="00CE35D6"/>
    <w:rsid w:val="00CE55CE"/>
    <w:rsid w:val="00CE7753"/>
    <w:rsid w:val="00CE7C35"/>
    <w:rsid w:val="00CF068B"/>
    <w:rsid w:val="00CF4BE0"/>
    <w:rsid w:val="00CF67CE"/>
    <w:rsid w:val="00D0164B"/>
    <w:rsid w:val="00D02D67"/>
    <w:rsid w:val="00D04954"/>
    <w:rsid w:val="00D06ACE"/>
    <w:rsid w:val="00D10C4A"/>
    <w:rsid w:val="00D11197"/>
    <w:rsid w:val="00D11335"/>
    <w:rsid w:val="00D11AD4"/>
    <w:rsid w:val="00D13388"/>
    <w:rsid w:val="00D16546"/>
    <w:rsid w:val="00D233C3"/>
    <w:rsid w:val="00D24638"/>
    <w:rsid w:val="00D2526F"/>
    <w:rsid w:val="00D2689F"/>
    <w:rsid w:val="00D271F2"/>
    <w:rsid w:val="00D3044F"/>
    <w:rsid w:val="00D318A4"/>
    <w:rsid w:val="00D319AF"/>
    <w:rsid w:val="00D3200A"/>
    <w:rsid w:val="00D338D2"/>
    <w:rsid w:val="00D3725F"/>
    <w:rsid w:val="00D379D9"/>
    <w:rsid w:val="00D37B52"/>
    <w:rsid w:val="00D4080A"/>
    <w:rsid w:val="00D4176E"/>
    <w:rsid w:val="00D42ADC"/>
    <w:rsid w:val="00D458C5"/>
    <w:rsid w:val="00D45974"/>
    <w:rsid w:val="00D46CDF"/>
    <w:rsid w:val="00D47CEC"/>
    <w:rsid w:val="00D5058F"/>
    <w:rsid w:val="00D542A8"/>
    <w:rsid w:val="00D54D3A"/>
    <w:rsid w:val="00D565BF"/>
    <w:rsid w:val="00D56A31"/>
    <w:rsid w:val="00D61DB7"/>
    <w:rsid w:val="00D62390"/>
    <w:rsid w:val="00D625B4"/>
    <w:rsid w:val="00D62A9C"/>
    <w:rsid w:val="00D63AA9"/>
    <w:rsid w:val="00D64B0A"/>
    <w:rsid w:val="00D64BEB"/>
    <w:rsid w:val="00D64D17"/>
    <w:rsid w:val="00D675EB"/>
    <w:rsid w:val="00D70B59"/>
    <w:rsid w:val="00D736FC"/>
    <w:rsid w:val="00D747E6"/>
    <w:rsid w:val="00D819A4"/>
    <w:rsid w:val="00D82081"/>
    <w:rsid w:val="00D864BF"/>
    <w:rsid w:val="00D9171C"/>
    <w:rsid w:val="00D91753"/>
    <w:rsid w:val="00D92496"/>
    <w:rsid w:val="00D92970"/>
    <w:rsid w:val="00D931C7"/>
    <w:rsid w:val="00D969E9"/>
    <w:rsid w:val="00D97BA5"/>
    <w:rsid w:val="00DA161E"/>
    <w:rsid w:val="00DA1905"/>
    <w:rsid w:val="00DA2FDD"/>
    <w:rsid w:val="00DA5944"/>
    <w:rsid w:val="00DA5D97"/>
    <w:rsid w:val="00DB0B63"/>
    <w:rsid w:val="00DB715D"/>
    <w:rsid w:val="00DC1ACD"/>
    <w:rsid w:val="00DD26FC"/>
    <w:rsid w:val="00DD27F1"/>
    <w:rsid w:val="00DD3447"/>
    <w:rsid w:val="00DD78C5"/>
    <w:rsid w:val="00DE1F9D"/>
    <w:rsid w:val="00DE6D70"/>
    <w:rsid w:val="00DE778E"/>
    <w:rsid w:val="00DE7C14"/>
    <w:rsid w:val="00DF0ABA"/>
    <w:rsid w:val="00DF24AD"/>
    <w:rsid w:val="00DF3359"/>
    <w:rsid w:val="00DF3EF7"/>
    <w:rsid w:val="00DF4AA7"/>
    <w:rsid w:val="00DF4FE8"/>
    <w:rsid w:val="00DF50FA"/>
    <w:rsid w:val="00DF6297"/>
    <w:rsid w:val="00DF6AE6"/>
    <w:rsid w:val="00E02094"/>
    <w:rsid w:val="00E044AB"/>
    <w:rsid w:val="00E04E4A"/>
    <w:rsid w:val="00E06267"/>
    <w:rsid w:val="00E1060D"/>
    <w:rsid w:val="00E11CAE"/>
    <w:rsid w:val="00E123BC"/>
    <w:rsid w:val="00E1558B"/>
    <w:rsid w:val="00E20108"/>
    <w:rsid w:val="00E2051B"/>
    <w:rsid w:val="00E21BE5"/>
    <w:rsid w:val="00E22E3E"/>
    <w:rsid w:val="00E2779F"/>
    <w:rsid w:val="00E27D00"/>
    <w:rsid w:val="00E33C20"/>
    <w:rsid w:val="00E413AE"/>
    <w:rsid w:val="00E414A6"/>
    <w:rsid w:val="00E4216B"/>
    <w:rsid w:val="00E423BD"/>
    <w:rsid w:val="00E42EA8"/>
    <w:rsid w:val="00E50416"/>
    <w:rsid w:val="00E5133F"/>
    <w:rsid w:val="00E51B79"/>
    <w:rsid w:val="00E51CBB"/>
    <w:rsid w:val="00E55308"/>
    <w:rsid w:val="00E558D8"/>
    <w:rsid w:val="00E5705B"/>
    <w:rsid w:val="00E57B4C"/>
    <w:rsid w:val="00E57CD4"/>
    <w:rsid w:val="00E605C0"/>
    <w:rsid w:val="00E64C03"/>
    <w:rsid w:val="00E65AEF"/>
    <w:rsid w:val="00E65EF4"/>
    <w:rsid w:val="00E66A4B"/>
    <w:rsid w:val="00E66C72"/>
    <w:rsid w:val="00E676C5"/>
    <w:rsid w:val="00E80A49"/>
    <w:rsid w:val="00E80F4D"/>
    <w:rsid w:val="00E84660"/>
    <w:rsid w:val="00E850E9"/>
    <w:rsid w:val="00E85C82"/>
    <w:rsid w:val="00E86B61"/>
    <w:rsid w:val="00E872EE"/>
    <w:rsid w:val="00E90B1C"/>
    <w:rsid w:val="00E91285"/>
    <w:rsid w:val="00E94429"/>
    <w:rsid w:val="00EA2AA8"/>
    <w:rsid w:val="00EA339C"/>
    <w:rsid w:val="00EA3967"/>
    <w:rsid w:val="00EA4630"/>
    <w:rsid w:val="00EA57EC"/>
    <w:rsid w:val="00EB1D17"/>
    <w:rsid w:val="00EB529E"/>
    <w:rsid w:val="00EB5B1C"/>
    <w:rsid w:val="00EB69CA"/>
    <w:rsid w:val="00EC2114"/>
    <w:rsid w:val="00EC366F"/>
    <w:rsid w:val="00EC3D05"/>
    <w:rsid w:val="00EC57D9"/>
    <w:rsid w:val="00EC6B0C"/>
    <w:rsid w:val="00ED0F64"/>
    <w:rsid w:val="00ED1D3F"/>
    <w:rsid w:val="00ED2A5F"/>
    <w:rsid w:val="00ED44EB"/>
    <w:rsid w:val="00ED7B0E"/>
    <w:rsid w:val="00EE0B11"/>
    <w:rsid w:val="00EE0EE9"/>
    <w:rsid w:val="00EE3A4F"/>
    <w:rsid w:val="00EE53E2"/>
    <w:rsid w:val="00EE6AEE"/>
    <w:rsid w:val="00EF266B"/>
    <w:rsid w:val="00EF2886"/>
    <w:rsid w:val="00EF29F4"/>
    <w:rsid w:val="00EF3219"/>
    <w:rsid w:val="00EF3A39"/>
    <w:rsid w:val="00EF4662"/>
    <w:rsid w:val="00EF50EB"/>
    <w:rsid w:val="00EF59AE"/>
    <w:rsid w:val="00F00ED7"/>
    <w:rsid w:val="00F044D9"/>
    <w:rsid w:val="00F05A5D"/>
    <w:rsid w:val="00F07824"/>
    <w:rsid w:val="00F113E9"/>
    <w:rsid w:val="00F127D6"/>
    <w:rsid w:val="00F12FD4"/>
    <w:rsid w:val="00F135B7"/>
    <w:rsid w:val="00F152A7"/>
    <w:rsid w:val="00F16675"/>
    <w:rsid w:val="00F16A1C"/>
    <w:rsid w:val="00F170CB"/>
    <w:rsid w:val="00F2201A"/>
    <w:rsid w:val="00F22259"/>
    <w:rsid w:val="00F22B5C"/>
    <w:rsid w:val="00F2715B"/>
    <w:rsid w:val="00F309D0"/>
    <w:rsid w:val="00F30D01"/>
    <w:rsid w:val="00F34080"/>
    <w:rsid w:val="00F34356"/>
    <w:rsid w:val="00F356E5"/>
    <w:rsid w:val="00F359B2"/>
    <w:rsid w:val="00F36980"/>
    <w:rsid w:val="00F372F3"/>
    <w:rsid w:val="00F37D62"/>
    <w:rsid w:val="00F430E6"/>
    <w:rsid w:val="00F44C6F"/>
    <w:rsid w:val="00F45676"/>
    <w:rsid w:val="00F45798"/>
    <w:rsid w:val="00F46AD8"/>
    <w:rsid w:val="00F46ADB"/>
    <w:rsid w:val="00F47426"/>
    <w:rsid w:val="00F5075C"/>
    <w:rsid w:val="00F5224A"/>
    <w:rsid w:val="00F52D63"/>
    <w:rsid w:val="00F55479"/>
    <w:rsid w:val="00F6229D"/>
    <w:rsid w:val="00F66C9C"/>
    <w:rsid w:val="00F67C18"/>
    <w:rsid w:val="00F702B8"/>
    <w:rsid w:val="00F7235E"/>
    <w:rsid w:val="00F7287A"/>
    <w:rsid w:val="00F72CAB"/>
    <w:rsid w:val="00F72F66"/>
    <w:rsid w:val="00F73479"/>
    <w:rsid w:val="00F739F6"/>
    <w:rsid w:val="00F76842"/>
    <w:rsid w:val="00F77F68"/>
    <w:rsid w:val="00F82EAA"/>
    <w:rsid w:val="00F925AD"/>
    <w:rsid w:val="00FA13BF"/>
    <w:rsid w:val="00FA332C"/>
    <w:rsid w:val="00FA446E"/>
    <w:rsid w:val="00FA50B0"/>
    <w:rsid w:val="00FA5323"/>
    <w:rsid w:val="00FA6D6D"/>
    <w:rsid w:val="00FA7282"/>
    <w:rsid w:val="00FB00E1"/>
    <w:rsid w:val="00FB0366"/>
    <w:rsid w:val="00FB6AC5"/>
    <w:rsid w:val="00FC0279"/>
    <w:rsid w:val="00FC13F8"/>
    <w:rsid w:val="00FC4BB4"/>
    <w:rsid w:val="00FC4E4F"/>
    <w:rsid w:val="00FC5573"/>
    <w:rsid w:val="00FC7112"/>
    <w:rsid w:val="00FC7E02"/>
    <w:rsid w:val="00FD15FB"/>
    <w:rsid w:val="00FD202E"/>
    <w:rsid w:val="00FE5719"/>
    <w:rsid w:val="00FF1643"/>
    <w:rsid w:val="00FF2D46"/>
    <w:rsid w:val="00FF34D1"/>
    <w:rsid w:val="00FF53E5"/>
    <w:rsid w:val="00FF56EE"/>
    <w:rsid w:val="00FF5FFE"/>
    <w:rsid w:val="00FF6FB1"/>
    <w:rsid w:val="01C4E65C"/>
    <w:rsid w:val="020C9B21"/>
    <w:rsid w:val="0233D3A7"/>
    <w:rsid w:val="02479F1F"/>
    <w:rsid w:val="024EE85E"/>
    <w:rsid w:val="029874FC"/>
    <w:rsid w:val="05054739"/>
    <w:rsid w:val="05BE9FB1"/>
    <w:rsid w:val="061A8A74"/>
    <w:rsid w:val="07037950"/>
    <w:rsid w:val="081FE8A1"/>
    <w:rsid w:val="08AC18F7"/>
    <w:rsid w:val="09C0FF77"/>
    <w:rsid w:val="09D50B4B"/>
    <w:rsid w:val="0BA7F8E9"/>
    <w:rsid w:val="0BD260B1"/>
    <w:rsid w:val="0C3284EC"/>
    <w:rsid w:val="0C4356A9"/>
    <w:rsid w:val="0DB90689"/>
    <w:rsid w:val="0EECB5D6"/>
    <w:rsid w:val="0F1BA32D"/>
    <w:rsid w:val="0F62B5DC"/>
    <w:rsid w:val="0F770763"/>
    <w:rsid w:val="0F81FA52"/>
    <w:rsid w:val="0FFBEF13"/>
    <w:rsid w:val="100D2043"/>
    <w:rsid w:val="10B1484B"/>
    <w:rsid w:val="12573E7E"/>
    <w:rsid w:val="12A72D0A"/>
    <w:rsid w:val="12DBA2F2"/>
    <w:rsid w:val="133CF534"/>
    <w:rsid w:val="175D042E"/>
    <w:rsid w:val="17825C10"/>
    <w:rsid w:val="18146CD5"/>
    <w:rsid w:val="18DA73C9"/>
    <w:rsid w:val="1A9AAC98"/>
    <w:rsid w:val="1AF89554"/>
    <w:rsid w:val="1B1DD33E"/>
    <w:rsid w:val="1D4FCDD4"/>
    <w:rsid w:val="1E8B27C9"/>
    <w:rsid w:val="1E9549B1"/>
    <w:rsid w:val="1F0157B7"/>
    <w:rsid w:val="20283815"/>
    <w:rsid w:val="208046C9"/>
    <w:rsid w:val="2085928F"/>
    <w:rsid w:val="2259A9E0"/>
    <w:rsid w:val="22CC05FB"/>
    <w:rsid w:val="267222A1"/>
    <w:rsid w:val="2692D78B"/>
    <w:rsid w:val="27921D9A"/>
    <w:rsid w:val="28B81992"/>
    <w:rsid w:val="2949C79B"/>
    <w:rsid w:val="29F93FA1"/>
    <w:rsid w:val="2AA7B114"/>
    <w:rsid w:val="2AE97000"/>
    <w:rsid w:val="2AF62AAA"/>
    <w:rsid w:val="2D33C98E"/>
    <w:rsid w:val="2DE332A5"/>
    <w:rsid w:val="2E9902FF"/>
    <w:rsid w:val="2ED77B5D"/>
    <w:rsid w:val="2F023746"/>
    <w:rsid w:val="2F2284D2"/>
    <w:rsid w:val="3131E0B8"/>
    <w:rsid w:val="323C6856"/>
    <w:rsid w:val="335DEF5D"/>
    <w:rsid w:val="3372E5CA"/>
    <w:rsid w:val="356ECC1F"/>
    <w:rsid w:val="35C9E076"/>
    <w:rsid w:val="35FF6A37"/>
    <w:rsid w:val="366C98A3"/>
    <w:rsid w:val="379728D9"/>
    <w:rsid w:val="38861A6D"/>
    <w:rsid w:val="3895BDD1"/>
    <w:rsid w:val="39FDF120"/>
    <w:rsid w:val="3A1DE1DD"/>
    <w:rsid w:val="3AEC0E2D"/>
    <w:rsid w:val="3BBC0DE3"/>
    <w:rsid w:val="3C9AFF5D"/>
    <w:rsid w:val="3CDDC1CC"/>
    <w:rsid w:val="3D5462B5"/>
    <w:rsid w:val="3DCA519E"/>
    <w:rsid w:val="3EBB58C2"/>
    <w:rsid w:val="3F435759"/>
    <w:rsid w:val="4018E590"/>
    <w:rsid w:val="40BC2FB8"/>
    <w:rsid w:val="42A17A00"/>
    <w:rsid w:val="4441A23C"/>
    <w:rsid w:val="4455005E"/>
    <w:rsid w:val="44EF66F6"/>
    <w:rsid w:val="46CC26EA"/>
    <w:rsid w:val="46DD20E5"/>
    <w:rsid w:val="4915F379"/>
    <w:rsid w:val="4920B298"/>
    <w:rsid w:val="4929804C"/>
    <w:rsid w:val="4A063AAA"/>
    <w:rsid w:val="4A5C2AC2"/>
    <w:rsid w:val="4ABFC9AF"/>
    <w:rsid w:val="4B083B9A"/>
    <w:rsid w:val="4B2F3928"/>
    <w:rsid w:val="4BFD8A4D"/>
    <w:rsid w:val="4C99E9F3"/>
    <w:rsid w:val="4D0C7847"/>
    <w:rsid w:val="4DF23D86"/>
    <w:rsid w:val="4E2C592A"/>
    <w:rsid w:val="4E80662B"/>
    <w:rsid w:val="4EE03E8C"/>
    <w:rsid w:val="4EE0724B"/>
    <w:rsid w:val="4FF10512"/>
    <w:rsid w:val="503CB9B4"/>
    <w:rsid w:val="5147492A"/>
    <w:rsid w:val="52562B9E"/>
    <w:rsid w:val="527754FB"/>
    <w:rsid w:val="572EEA7F"/>
    <w:rsid w:val="594DD5F9"/>
    <w:rsid w:val="5A8D874F"/>
    <w:rsid w:val="5ACB35F4"/>
    <w:rsid w:val="5AD2317D"/>
    <w:rsid w:val="5B2DA4D4"/>
    <w:rsid w:val="5B9297AC"/>
    <w:rsid w:val="5BF160D1"/>
    <w:rsid w:val="5C6B86CB"/>
    <w:rsid w:val="5CE2419A"/>
    <w:rsid w:val="5D19F579"/>
    <w:rsid w:val="5D9B2C84"/>
    <w:rsid w:val="5DEA4678"/>
    <w:rsid w:val="5E4577D2"/>
    <w:rsid w:val="5E9A6B52"/>
    <w:rsid w:val="617E40BA"/>
    <w:rsid w:val="6266A2B4"/>
    <w:rsid w:val="63EB2922"/>
    <w:rsid w:val="63FA2CB9"/>
    <w:rsid w:val="65C0FAFC"/>
    <w:rsid w:val="65ED10A1"/>
    <w:rsid w:val="672F1446"/>
    <w:rsid w:val="673C6FDE"/>
    <w:rsid w:val="6A2B713F"/>
    <w:rsid w:val="6AF531FB"/>
    <w:rsid w:val="6B30EBF8"/>
    <w:rsid w:val="6BD6CF13"/>
    <w:rsid w:val="6D19B455"/>
    <w:rsid w:val="6D97A08B"/>
    <w:rsid w:val="6E4F9761"/>
    <w:rsid w:val="6F0B8C98"/>
    <w:rsid w:val="71339D0F"/>
    <w:rsid w:val="71657C3B"/>
    <w:rsid w:val="72EE6F67"/>
    <w:rsid w:val="730C04F7"/>
    <w:rsid w:val="7311D61A"/>
    <w:rsid w:val="7344A709"/>
    <w:rsid w:val="73DBF3DD"/>
    <w:rsid w:val="74D44F4C"/>
    <w:rsid w:val="74E8A9EA"/>
    <w:rsid w:val="74FCB36A"/>
    <w:rsid w:val="773B52DA"/>
    <w:rsid w:val="77CBD877"/>
    <w:rsid w:val="77F9B8A5"/>
    <w:rsid w:val="78BC3AED"/>
    <w:rsid w:val="79C7B4BF"/>
    <w:rsid w:val="7D623EF8"/>
    <w:rsid w:val="7D7C6F1F"/>
    <w:rsid w:val="7ED61B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0E0DA"/>
  <w15:chartTrackingRefBased/>
  <w15:docId w15:val="{A78B5576-223D-479E-9FCF-1149A9C4E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B55"/>
  </w:style>
  <w:style w:type="paragraph" w:styleId="Heading1">
    <w:name w:val="heading 1"/>
    <w:basedOn w:val="Normal"/>
    <w:next w:val="Normal"/>
    <w:link w:val="Heading1Char"/>
    <w:uiPriority w:val="9"/>
    <w:qFormat/>
    <w:rsid w:val="001F0B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0B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0B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0B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0B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0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B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0B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0B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0B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0B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0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BE4"/>
    <w:rPr>
      <w:rFonts w:eastAsiaTheme="majorEastAsia" w:cstheme="majorBidi"/>
      <w:color w:val="272727" w:themeColor="text1" w:themeTint="D8"/>
    </w:rPr>
  </w:style>
  <w:style w:type="paragraph" w:styleId="Title">
    <w:name w:val="Title"/>
    <w:basedOn w:val="Normal"/>
    <w:next w:val="Normal"/>
    <w:link w:val="TitleChar"/>
    <w:uiPriority w:val="10"/>
    <w:qFormat/>
    <w:rsid w:val="001F0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BE4"/>
    <w:pPr>
      <w:spacing w:before="160"/>
      <w:jc w:val="center"/>
    </w:pPr>
    <w:rPr>
      <w:i/>
      <w:iCs/>
      <w:color w:val="404040" w:themeColor="text1" w:themeTint="BF"/>
    </w:rPr>
  </w:style>
  <w:style w:type="character" w:customStyle="1" w:styleId="QuoteChar">
    <w:name w:val="Quote Char"/>
    <w:basedOn w:val="DefaultParagraphFont"/>
    <w:link w:val="Quote"/>
    <w:uiPriority w:val="29"/>
    <w:rsid w:val="001F0BE4"/>
    <w:rPr>
      <w:i/>
      <w:iCs/>
      <w:color w:val="404040" w:themeColor="text1" w:themeTint="BF"/>
    </w:rPr>
  </w:style>
  <w:style w:type="paragraph" w:styleId="ListParagraph">
    <w:name w:val="List Paragraph"/>
    <w:basedOn w:val="Normal"/>
    <w:uiPriority w:val="34"/>
    <w:qFormat/>
    <w:rsid w:val="001F0BE4"/>
    <w:pPr>
      <w:ind w:left="720"/>
      <w:contextualSpacing/>
    </w:pPr>
  </w:style>
  <w:style w:type="character" w:styleId="IntenseEmphasis">
    <w:name w:val="Intense Emphasis"/>
    <w:basedOn w:val="DefaultParagraphFont"/>
    <w:uiPriority w:val="21"/>
    <w:qFormat/>
    <w:rsid w:val="001F0BE4"/>
    <w:rPr>
      <w:i/>
      <w:iCs/>
      <w:color w:val="2F5496" w:themeColor="accent1" w:themeShade="BF"/>
    </w:rPr>
  </w:style>
  <w:style w:type="paragraph" w:styleId="IntenseQuote">
    <w:name w:val="Intense Quote"/>
    <w:basedOn w:val="Normal"/>
    <w:next w:val="Normal"/>
    <w:link w:val="IntenseQuoteChar"/>
    <w:uiPriority w:val="30"/>
    <w:qFormat/>
    <w:rsid w:val="001F0B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0BE4"/>
    <w:rPr>
      <w:i/>
      <w:iCs/>
      <w:color w:val="2F5496" w:themeColor="accent1" w:themeShade="BF"/>
    </w:rPr>
  </w:style>
  <w:style w:type="character" w:styleId="IntenseReference">
    <w:name w:val="Intense Reference"/>
    <w:basedOn w:val="DefaultParagraphFont"/>
    <w:uiPriority w:val="32"/>
    <w:qFormat/>
    <w:rsid w:val="001F0BE4"/>
    <w:rPr>
      <w:b/>
      <w:bCs/>
      <w:smallCaps/>
      <w:color w:val="2F5496" w:themeColor="accent1" w:themeShade="BF"/>
      <w:spacing w:val="5"/>
    </w:rPr>
  </w:style>
  <w:style w:type="table" w:styleId="TableGrid">
    <w:name w:val="Table Grid"/>
    <w:basedOn w:val="TableNormal"/>
    <w:uiPriority w:val="39"/>
    <w:rsid w:val="001F0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1D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D23"/>
  </w:style>
  <w:style w:type="paragraph" w:styleId="Footer">
    <w:name w:val="footer"/>
    <w:basedOn w:val="Normal"/>
    <w:link w:val="FooterChar"/>
    <w:uiPriority w:val="99"/>
    <w:unhideWhenUsed/>
    <w:rsid w:val="00461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D23"/>
  </w:style>
  <w:style w:type="paragraph" w:styleId="NormalWeb">
    <w:name w:val="Normal (Web)"/>
    <w:basedOn w:val="Normal"/>
    <w:uiPriority w:val="99"/>
    <w:semiHidden/>
    <w:unhideWhenUsed/>
    <w:rsid w:val="00D268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2687">
      <w:bodyDiv w:val="1"/>
      <w:marLeft w:val="0"/>
      <w:marRight w:val="0"/>
      <w:marTop w:val="0"/>
      <w:marBottom w:val="0"/>
      <w:divBdr>
        <w:top w:val="none" w:sz="0" w:space="0" w:color="auto"/>
        <w:left w:val="none" w:sz="0" w:space="0" w:color="auto"/>
        <w:bottom w:val="none" w:sz="0" w:space="0" w:color="auto"/>
        <w:right w:val="none" w:sz="0" w:space="0" w:color="auto"/>
      </w:divBdr>
    </w:div>
    <w:div w:id="933711542">
      <w:bodyDiv w:val="1"/>
      <w:marLeft w:val="0"/>
      <w:marRight w:val="0"/>
      <w:marTop w:val="0"/>
      <w:marBottom w:val="0"/>
      <w:divBdr>
        <w:top w:val="none" w:sz="0" w:space="0" w:color="auto"/>
        <w:left w:val="none" w:sz="0" w:space="0" w:color="auto"/>
        <w:bottom w:val="none" w:sz="0" w:space="0" w:color="auto"/>
        <w:right w:val="none" w:sz="0" w:space="0" w:color="auto"/>
      </w:divBdr>
    </w:div>
    <w:div w:id="942227624">
      <w:bodyDiv w:val="1"/>
      <w:marLeft w:val="0"/>
      <w:marRight w:val="0"/>
      <w:marTop w:val="0"/>
      <w:marBottom w:val="0"/>
      <w:divBdr>
        <w:top w:val="none" w:sz="0" w:space="0" w:color="auto"/>
        <w:left w:val="none" w:sz="0" w:space="0" w:color="auto"/>
        <w:bottom w:val="none" w:sz="0" w:space="0" w:color="auto"/>
        <w:right w:val="none" w:sz="0" w:space="0" w:color="auto"/>
      </w:divBdr>
    </w:div>
    <w:div w:id="1333534199">
      <w:bodyDiv w:val="1"/>
      <w:marLeft w:val="0"/>
      <w:marRight w:val="0"/>
      <w:marTop w:val="0"/>
      <w:marBottom w:val="0"/>
      <w:divBdr>
        <w:top w:val="none" w:sz="0" w:space="0" w:color="auto"/>
        <w:left w:val="none" w:sz="0" w:space="0" w:color="auto"/>
        <w:bottom w:val="none" w:sz="0" w:space="0" w:color="auto"/>
        <w:right w:val="none" w:sz="0" w:space="0" w:color="auto"/>
      </w:divBdr>
    </w:div>
    <w:div w:id="1417285355">
      <w:bodyDiv w:val="1"/>
      <w:marLeft w:val="0"/>
      <w:marRight w:val="0"/>
      <w:marTop w:val="0"/>
      <w:marBottom w:val="0"/>
      <w:divBdr>
        <w:top w:val="none" w:sz="0" w:space="0" w:color="auto"/>
        <w:left w:val="none" w:sz="0" w:space="0" w:color="auto"/>
        <w:bottom w:val="none" w:sz="0" w:space="0" w:color="auto"/>
        <w:right w:val="none" w:sz="0" w:space="0" w:color="auto"/>
      </w:divBdr>
    </w:div>
    <w:div w:id="1537234661">
      <w:bodyDiv w:val="1"/>
      <w:marLeft w:val="0"/>
      <w:marRight w:val="0"/>
      <w:marTop w:val="0"/>
      <w:marBottom w:val="0"/>
      <w:divBdr>
        <w:top w:val="none" w:sz="0" w:space="0" w:color="auto"/>
        <w:left w:val="none" w:sz="0" w:space="0" w:color="auto"/>
        <w:bottom w:val="none" w:sz="0" w:space="0" w:color="auto"/>
        <w:right w:val="none" w:sz="0" w:space="0" w:color="auto"/>
      </w:divBdr>
    </w:div>
    <w:div w:id="1739279838">
      <w:bodyDiv w:val="1"/>
      <w:marLeft w:val="0"/>
      <w:marRight w:val="0"/>
      <w:marTop w:val="0"/>
      <w:marBottom w:val="0"/>
      <w:divBdr>
        <w:top w:val="none" w:sz="0" w:space="0" w:color="auto"/>
        <w:left w:val="none" w:sz="0" w:space="0" w:color="auto"/>
        <w:bottom w:val="none" w:sz="0" w:space="0" w:color="auto"/>
        <w:right w:val="none" w:sz="0" w:space="0" w:color="auto"/>
      </w:divBdr>
    </w:div>
    <w:div w:id="1946231780">
      <w:bodyDiv w:val="1"/>
      <w:marLeft w:val="0"/>
      <w:marRight w:val="0"/>
      <w:marTop w:val="0"/>
      <w:marBottom w:val="0"/>
      <w:divBdr>
        <w:top w:val="none" w:sz="0" w:space="0" w:color="auto"/>
        <w:left w:val="none" w:sz="0" w:space="0" w:color="auto"/>
        <w:bottom w:val="none" w:sz="0" w:space="0" w:color="auto"/>
        <w:right w:val="none" w:sz="0" w:space="0" w:color="auto"/>
      </w:divBdr>
    </w:div>
    <w:div w:id="208110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83227f3-0eb3-4f6b-8496-07679df8f7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8350CBBCE25343B7AAFEAA6E0B18F8" ma:contentTypeVersion="10" ma:contentTypeDescription="Create a new document." ma:contentTypeScope="" ma:versionID="78359609dcfe41f3e8dc6f41737c37f2">
  <xsd:schema xmlns:xsd="http://www.w3.org/2001/XMLSchema" xmlns:xs="http://www.w3.org/2001/XMLSchema" xmlns:p="http://schemas.microsoft.com/office/2006/metadata/properties" xmlns:ns3="783227f3-0eb3-4f6b-8496-07679df8f798" targetNamespace="http://schemas.microsoft.com/office/2006/metadata/properties" ma:root="true" ma:fieldsID="f829c4633838c111c1ec09e047956431" ns3:_="">
    <xsd:import namespace="783227f3-0eb3-4f6b-8496-07679df8f7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3227f3-0eb3-4f6b-8496-07679df8f7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B98DB3-8E32-440B-A60B-0559757DC1FB}">
  <ds:schemaRefs>
    <ds:schemaRef ds:uri="http://schemas.microsoft.com/office/infopath/2007/PartnerControls"/>
    <ds:schemaRef ds:uri="http://purl.org/dc/terms/"/>
    <ds:schemaRef ds:uri="783227f3-0eb3-4f6b-8496-07679df8f798"/>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9DEB2E4-DE92-4CA7-99C9-3E16C4AC8437}">
  <ds:schemaRefs>
    <ds:schemaRef ds:uri="http://schemas.microsoft.com/sharepoint/v3/contenttype/forms"/>
  </ds:schemaRefs>
</ds:datastoreItem>
</file>

<file path=customXml/itemProps3.xml><?xml version="1.0" encoding="utf-8"?>
<ds:datastoreItem xmlns:ds="http://schemas.openxmlformats.org/officeDocument/2006/customXml" ds:itemID="{CCADB1E8-EFB0-4BAE-9ACF-B9A39CF52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3227f3-0eb3-4f6b-8496-07679df8f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Ingram</dc:creator>
  <cp:keywords/>
  <dc:description/>
  <cp:lastModifiedBy>Athena  McGuile</cp:lastModifiedBy>
  <cp:revision>13</cp:revision>
  <cp:lastPrinted>2025-03-11T11:13:00Z</cp:lastPrinted>
  <dcterms:created xsi:type="dcterms:W3CDTF">2025-06-23T13:06:00Z</dcterms:created>
  <dcterms:modified xsi:type="dcterms:W3CDTF">2025-07-23T08:03:00Z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0x0101000E8350CBBCE25343B7AAFEAA6E0B18F8</vt:lpwstr>
  </property>
</Properties>
</file>